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D227" w14:textId="6B586EC2" w:rsidR="002B3B4B" w:rsidRPr="008623C9" w:rsidRDefault="00734310" w:rsidP="00716655">
      <w:pPr>
        <w:jc w:val="center"/>
        <w:rPr>
          <w:b/>
          <w:bCs/>
          <w:sz w:val="32"/>
          <w:szCs w:val="32"/>
          <w:u w:val="single"/>
        </w:rPr>
      </w:pPr>
      <w:r w:rsidRPr="007128C4">
        <w:rPr>
          <w:b/>
          <w:bCs/>
          <w:color w:val="C45911" w:themeColor="accent2" w:themeShade="BF"/>
          <w:spacing w:val="10"/>
          <w:sz w:val="32"/>
          <w:szCs w:val="3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Plano de ações para implementação da “Estratégia para a Qualidade”</w:t>
      </w:r>
    </w:p>
    <w:p w14:paraId="7CD3D80E" w14:textId="66148BBE" w:rsidR="00734310" w:rsidRDefault="00734310"/>
    <w:p w14:paraId="0BCBDB40" w14:textId="03D4C94C" w:rsidR="00244DD4" w:rsidRDefault="00783183" w:rsidP="00783183">
      <w:pP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</w:pPr>
      <w:r w:rsidRPr="00783183">
        <w:rPr>
          <w:rFonts w:ascii="Calibri-BoldItalic" w:hAnsi="Calibri-BoldItalic" w:cs="Calibri-BoldItalic"/>
          <w:sz w:val="24"/>
          <w:szCs w:val="24"/>
        </w:rPr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244DD4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Vencer e Convencer pela Qualidade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35"/>
        <w:gridCol w:w="5640"/>
        <w:gridCol w:w="1735"/>
        <w:gridCol w:w="3969"/>
      </w:tblGrid>
      <w:tr w:rsidR="00413B6D" w14:paraId="30B560B9" w14:textId="37925CFC" w:rsidTr="00794D12">
        <w:tc>
          <w:tcPr>
            <w:tcW w:w="3535" w:type="dxa"/>
            <w:shd w:val="clear" w:color="auto" w:fill="0DCFE3"/>
          </w:tcPr>
          <w:p w14:paraId="5135EE7F" w14:textId="41BA2824" w:rsidR="00413B6D" w:rsidRPr="00E3580C" w:rsidRDefault="00413B6D" w:rsidP="006636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bookmarkStart w:id="0" w:name="_Hlk90368439"/>
            <w:r w:rsidRPr="00E3580C"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40" w:type="dxa"/>
            <w:shd w:val="clear" w:color="auto" w:fill="0DCFE3"/>
            <w:vAlign w:val="center"/>
          </w:tcPr>
          <w:p w14:paraId="1D0B537C" w14:textId="39594F26" w:rsidR="00413B6D" w:rsidRPr="00E3580C" w:rsidRDefault="00413B6D" w:rsidP="00840124">
            <w:pPr>
              <w:jc w:val="center"/>
            </w:pPr>
            <w:r w:rsidRPr="00E3580C">
              <w:t>Ações</w:t>
            </w:r>
          </w:p>
        </w:tc>
        <w:tc>
          <w:tcPr>
            <w:tcW w:w="1735" w:type="dxa"/>
            <w:shd w:val="clear" w:color="auto" w:fill="0DCFE3"/>
            <w:vAlign w:val="center"/>
          </w:tcPr>
          <w:p w14:paraId="568E6B40" w14:textId="3B042B39" w:rsidR="00413B6D" w:rsidRPr="00E3580C" w:rsidRDefault="00413B6D" w:rsidP="00840124">
            <w:pPr>
              <w:jc w:val="center"/>
            </w:pPr>
            <w:r w:rsidRPr="00E3580C"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05060019" w14:textId="200DB2DF" w:rsidR="00413B6D" w:rsidRPr="00E3580C" w:rsidRDefault="00413B6D" w:rsidP="00840124">
            <w:pPr>
              <w:jc w:val="center"/>
            </w:pPr>
            <w:r>
              <w:t>Observações</w:t>
            </w:r>
          </w:p>
        </w:tc>
      </w:tr>
      <w:bookmarkEnd w:id="0"/>
      <w:tr w:rsidR="00413B6D" w14:paraId="685E56F2" w14:textId="27D2DD29" w:rsidTr="00794D12">
        <w:tc>
          <w:tcPr>
            <w:tcW w:w="3535" w:type="dxa"/>
            <w:shd w:val="clear" w:color="auto" w:fill="0DCFE3"/>
          </w:tcPr>
          <w:p w14:paraId="272C9E4F" w14:textId="6EDC3B1D" w:rsidR="00413B6D" w:rsidRDefault="00413B6D" w:rsidP="006636CA">
            <w:pPr>
              <w:autoSpaceDE w:val="0"/>
              <w:autoSpaceDN w:val="0"/>
              <w:adjustRightInd w:val="0"/>
              <w:jc w:val="both"/>
            </w:pPr>
            <w:r w:rsidRPr="00A55119">
              <w:rPr>
                <w:rFonts w:ascii="Calibri" w:hAnsi="Calibri" w:cs="Calibri"/>
                <w:b/>
                <w:bCs/>
                <w:sz w:val="23"/>
                <w:szCs w:val="23"/>
              </w:rPr>
              <w:t>Desenhar e implementar no terreno um movimento alargado de adesão às ferramentas e metodologias da qualidade</w:t>
            </w:r>
            <w:r>
              <w:rPr>
                <w:rFonts w:ascii="Calibri" w:hAnsi="Calibri" w:cs="Calibri"/>
                <w:sz w:val="23"/>
                <w:szCs w:val="23"/>
              </w:rPr>
              <w:t>, incluindo as mais recentes e contemporâneas, para fomento da produtividade</w:t>
            </w:r>
          </w:p>
        </w:tc>
        <w:tc>
          <w:tcPr>
            <w:tcW w:w="5640" w:type="dxa"/>
          </w:tcPr>
          <w:p w14:paraId="75C1FCE9" w14:textId="77777777" w:rsidR="00413B6D" w:rsidRDefault="00413B6D"/>
        </w:tc>
        <w:tc>
          <w:tcPr>
            <w:tcW w:w="1735" w:type="dxa"/>
          </w:tcPr>
          <w:p w14:paraId="42B0245E" w14:textId="77777777" w:rsidR="00413B6D" w:rsidRDefault="00413B6D"/>
        </w:tc>
        <w:tc>
          <w:tcPr>
            <w:tcW w:w="3969" w:type="dxa"/>
          </w:tcPr>
          <w:p w14:paraId="5F7B3ED1" w14:textId="77777777" w:rsidR="00413B6D" w:rsidRDefault="00413B6D"/>
        </w:tc>
      </w:tr>
      <w:tr w:rsidR="00413B6D" w14:paraId="2D746C06" w14:textId="6B1B3A24" w:rsidTr="00794D12">
        <w:tc>
          <w:tcPr>
            <w:tcW w:w="3535" w:type="dxa"/>
            <w:shd w:val="clear" w:color="auto" w:fill="0DCFE3"/>
          </w:tcPr>
          <w:p w14:paraId="273540AA" w14:textId="54880222" w:rsidR="00413B6D" w:rsidRPr="00A55119" w:rsidRDefault="00413B6D" w:rsidP="00A551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A55119">
              <w:rPr>
                <w:rFonts w:ascii="Calibri" w:hAnsi="Calibri" w:cs="Calibri"/>
                <w:b/>
                <w:bCs/>
                <w:sz w:val="23"/>
                <w:szCs w:val="23"/>
              </w:rPr>
              <w:t>Recolocar a qualidade no centro das prioridades nacionais</w:t>
            </w:r>
            <w:r>
              <w:rPr>
                <w:rFonts w:ascii="Calibri" w:hAnsi="Calibri" w:cs="Calibri"/>
                <w:sz w:val="23"/>
                <w:szCs w:val="23"/>
              </w:rPr>
              <w:t>, através da mobilização de lideranças esclarecidas, consistentes e mobilizadoras, bem assim como de comunicação segmentada e eficaz;</w:t>
            </w:r>
          </w:p>
        </w:tc>
        <w:tc>
          <w:tcPr>
            <w:tcW w:w="5640" w:type="dxa"/>
          </w:tcPr>
          <w:p w14:paraId="40FE843D" w14:textId="77777777" w:rsidR="00413B6D" w:rsidRDefault="00413B6D" w:rsidP="00A55119"/>
        </w:tc>
        <w:tc>
          <w:tcPr>
            <w:tcW w:w="1735" w:type="dxa"/>
          </w:tcPr>
          <w:p w14:paraId="3610D5B0" w14:textId="77777777" w:rsidR="00413B6D" w:rsidRDefault="00413B6D" w:rsidP="00A55119"/>
        </w:tc>
        <w:tc>
          <w:tcPr>
            <w:tcW w:w="3969" w:type="dxa"/>
          </w:tcPr>
          <w:p w14:paraId="0E926646" w14:textId="77777777" w:rsidR="00413B6D" w:rsidRDefault="00413B6D" w:rsidP="00A55119"/>
        </w:tc>
      </w:tr>
      <w:tr w:rsidR="00413B6D" w14:paraId="6F7BAB17" w14:textId="4FE6B1FA" w:rsidTr="00794D12">
        <w:tc>
          <w:tcPr>
            <w:tcW w:w="3535" w:type="dxa"/>
            <w:shd w:val="clear" w:color="auto" w:fill="0DCFE3"/>
          </w:tcPr>
          <w:p w14:paraId="6660E6F6" w14:textId="38A607DA" w:rsidR="00413B6D" w:rsidRDefault="00413B6D" w:rsidP="00A55119">
            <w:pPr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sz w:val="23"/>
                <w:szCs w:val="23"/>
              </w:rPr>
            </w:pPr>
            <w:r w:rsidRPr="00A55119">
              <w:rPr>
                <w:rFonts w:ascii="Calibri" w:hAnsi="Calibri" w:cs="Calibri"/>
                <w:b/>
                <w:bCs/>
                <w:sz w:val="23"/>
                <w:szCs w:val="23"/>
              </w:rPr>
              <w:t>Construção e implementação de um Barómetro da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assente num conjunto de métricas e metas caraterizadoras da evolução da qualidade, bem assim como a correspondente monitorização e acompanhamento ao longo do tempo, com elaboração </w:t>
            </w:r>
            <w:r>
              <w:rPr>
                <w:rFonts w:ascii="Calibri" w:hAnsi="Calibri" w:cs="Calibri"/>
                <w:sz w:val="23"/>
                <w:szCs w:val="23"/>
              </w:rPr>
              <w:lastRenderedPageBreak/>
              <w:t>periódica de relatórios de progresso e a emissão anual de um documento sucinto de descrição do “Estado da Qualidade em Portugal”</w:t>
            </w:r>
          </w:p>
        </w:tc>
        <w:tc>
          <w:tcPr>
            <w:tcW w:w="5640" w:type="dxa"/>
          </w:tcPr>
          <w:p w14:paraId="2E8961D5" w14:textId="77777777" w:rsidR="00413B6D" w:rsidRDefault="00413B6D" w:rsidP="00A55119"/>
        </w:tc>
        <w:tc>
          <w:tcPr>
            <w:tcW w:w="1735" w:type="dxa"/>
          </w:tcPr>
          <w:p w14:paraId="13E0326B" w14:textId="77777777" w:rsidR="00413B6D" w:rsidRDefault="00413B6D" w:rsidP="00A55119"/>
        </w:tc>
        <w:tc>
          <w:tcPr>
            <w:tcW w:w="3969" w:type="dxa"/>
          </w:tcPr>
          <w:p w14:paraId="6046AFB7" w14:textId="77777777" w:rsidR="00413B6D" w:rsidRDefault="00413B6D" w:rsidP="00A55119"/>
        </w:tc>
      </w:tr>
      <w:tr w:rsidR="00413B6D" w14:paraId="58A45282" w14:textId="5BDCD8C4" w:rsidTr="00794D12">
        <w:tc>
          <w:tcPr>
            <w:tcW w:w="3535" w:type="dxa"/>
            <w:shd w:val="clear" w:color="auto" w:fill="0DCFE3"/>
          </w:tcPr>
          <w:p w14:paraId="765F8112" w14:textId="780E9A37" w:rsidR="00413B6D" w:rsidRDefault="00413B6D" w:rsidP="00A55119">
            <w:pPr>
              <w:rPr>
                <w:rFonts w:ascii="Calibri-BoldItalic" w:hAnsi="Calibri-BoldItalic" w:cs="Calibri-BoldItalic"/>
                <w:b/>
                <w:bCs/>
                <w:i/>
                <w:iCs/>
                <w:sz w:val="23"/>
                <w:szCs w:val="23"/>
              </w:rPr>
            </w:pPr>
            <w:r w:rsidRPr="00D11855">
              <w:rPr>
                <w:rFonts w:ascii="Calibri" w:hAnsi="Calibri" w:cs="Calibri"/>
                <w:sz w:val="23"/>
                <w:szCs w:val="23"/>
              </w:rPr>
              <w:t>Desenvolvimento de forte campanha integrada de sensibilização e promoção da aplicação de sistemas de medição dos custos da qualidade e dos custos da não qualidade,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enquanto forma de </w:t>
            </w:r>
            <w:r w:rsidRPr="00A55119">
              <w:rPr>
                <w:rFonts w:ascii="Calibri" w:hAnsi="Calibri" w:cs="Calibri"/>
                <w:b/>
                <w:bCs/>
                <w:sz w:val="23"/>
                <w:szCs w:val="23"/>
              </w:rPr>
              <w:t>combater desperdícios, otimizar a afetação de meios e produzir resultados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também </w:t>
            </w:r>
            <w:r w:rsidRPr="00D11855">
              <w:rPr>
                <w:rFonts w:ascii="Calibri" w:hAnsi="Calibri" w:cs="Calibri"/>
                <w:b/>
                <w:bCs/>
                <w:sz w:val="23"/>
                <w:szCs w:val="23"/>
              </w:rPr>
              <w:t>do ponto de vista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D11855">
              <w:rPr>
                <w:rFonts w:ascii="Calibri" w:hAnsi="Calibri" w:cs="Calibri"/>
                <w:b/>
                <w:bCs/>
                <w:sz w:val="23"/>
                <w:szCs w:val="23"/>
              </w:rPr>
              <w:t>do valor económico gerado pela qualidade</w:t>
            </w:r>
          </w:p>
        </w:tc>
        <w:tc>
          <w:tcPr>
            <w:tcW w:w="5640" w:type="dxa"/>
          </w:tcPr>
          <w:p w14:paraId="48E78926" w14:textId="77777777" w:rsidR="00413B6D" w:rsidRDefault="00413B6D" w:rsidP="00A55119"/>
        </w:tc>
        <w:tc>
          <w:tcPr>
            <w:tcW w:w="1735" w:type="dxa"/>
          </w:tcPr>
          <w:p w14:paraId="29F5CCE1" w14:textId="77777777" w:rsidR="00413B6D" w:rsidRDefault="00413B6D" w:rsidP="00A55119"/>
        </w:tc>
        <w:tc>
          <w:tcPr>
            <w:tcW w:w="3969" w:type="dxa"/>
          </w:tcPr>
          <w:p w14:paraId="4274C499" w14:textId="77777777" w:rsidR="00413B6D" w:rsidRDefault="00413B6D" w:rsidP="00A55119"/>
        </w:tc>
      </w:tr>
    </w:tbl>
    <w:p w14:paraId="501EBE8A" w14:textId="77777777" w:rsidR="00A136D5" w:rsidRDefault="00A136D5" w:rsidP="002C1FF8">
      <w:pPr>
        <w:spacing w:before="240"/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</w:pPr>
    </w:p>
    <w:p w14:paraId="5003B666" w14:textId="77777777" w:rsidR="00A136D5" w:rsidRDefault="00A136D5">
      <w:pP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br w:type="page"/>
      </w:r>
    </w:p>
    <w:p w14:paraId="25158F5E" w14:textId="5712B5C9" w:rsidR="002C1FF8" w:rsidRDefault="00A55BC1" w:rsidP="002C1FF8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2C1FF8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Sistema Português da Qualidade (SPQ)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21"/>
        <w:gridCol w:w="5647"/>
        <w:gridCol w:w="1742"/>
        <w:gridCol w:w="3969"/>
      </w:tblGrid>
      <w:tr w:rsidR="00794D12" w14:paraId="173BF360" w14:textId="1A0F436E" w:rsidTr="00794D12">
        <w:tc>
          <w:tcPr>
            <w:tcW w:w="3521" w:type="dxa"/>
            <w:shd w:val="clear" w:color="auto" w:fill="0DCFE3"/>
          </w:tcPr>
          <w:p w14:paraId="1318B29D" w14:textId="77777777" w:rsidR="00794D12" w:rsidRPr="00A55119" w:rsidRDefault="00794D12" w:rsidP="00E117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bookmarkStart w:id="1" w:name="_Hlk90368470"/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47" w:type="dxa"/>
            <w:shd w:val="clear" w:color="auto" w:fill="0DCFE3"/>
            <w:vAlign w:val="center"/>
          </w:tcPr>
          <w:p w14:paraId="3588E82F" w14:textId="77777777" w:rsidR="00794D12" w:rsidRDefault="00794D12" w:rsidP="00E11703">
            <w:pPr>
              <w:jc w:val="center"/>
            </w:pPr>
            <w:r>
              <w:t>Ações</w:t>
            </w:r>
          </w:p>
        </w:tc>
        <w:tc>
          <w:tcPr>
            <w:tcW w:w="1742" w:type="dxa"/>
            <w:shd w:val="clear" w:color="auto" w:fill="0DCFE3"/>
            <w:vAlign w:val="center"/>
          </w:tcPr>
          <w:p w14:paraId="604020EC" w14:textId="77777777" w:rsidR="00794D12" w:rsidRDefault="00794D12" w:rsidP="00E11703">
            <w:pPr>
              <w:jc w:val="center"/>
            </w:pPr>
            <w:r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569A9905" w14:textId="7B4F9256" w:rsidR="00794D12" w:rsidRDefault="00794D12" w:rsidP="00E11703">
            <w:pPr>
              <w:jc w:val="center"/>
            </w:pPr>
            <w:r>
              <w:t>Observações</w:t>
            </w:r>
          </w:p>
        </w:tc>
      </w:tr>
      <w:bookmarkEnd w:id="1"/>
      <w:tr w:rsidR="00794D12" w14:paraId="00D06FD4" w14:textId="00770E14" w:rsidTr="00794D12">
        <w:tc>
          <w:tcPr>
            <w:tcW w:w="3521" w:type="dxa"/>
            <w:shd w:val="clear" w:color="auto" w:fill="0DCFE3"/>
          </w:tcPr>
          <w:p w14:paraId="152A4436" w14:textId="446C45C8" w:rsidR="00794D12" w:rsidRPr="00CA17A2" w:rsidRDefault="00794D12" w:rsidP="00CA17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11855">
              <w:rPr>
                <w:rFonts w:ascii="Calibri" w:hAnsi="Calibri" w:cs="Calibri"/>
                <w:b/>
                <w:bCs/>
                <w:sz w:val="23"/>
                <w:szCs w:val="23"/>
              </w:rPr>
              <w:t>Reconhecimento da transversalidade e da abrangência do Sistema Português da Qualidade</w:t>
            </w:r>
            <w:r>
              <w:rPr>
                <w:rFonts w:ascii="Calibri" w:hAnsi="Calibri" w:cs="Calibri"/>
                <w:sz w:val="23"/>
                <w:szCs w:val="23"/>
              </w:rPr>
              <w:t>, enquanto infraestrutura nacional para a Qualidade, e sua coordenação ao mais alto nível do Governo, com evolução da correspondente tutela do IPQ para a dependência direta do Primeiro-Ministro;</w:t>
            </w:r>
          </w:p>
        </w:tc>
        <w:tc>
          <w:tcPr>
            <w:tcW w:w="5647" w:type="dxa"/>
          </w:tcPr>
          <w:p w14:paraId="11878E28" w14:textId="77777777" w:rsidR="00794D12" w:rsidRDefault="00794D12"/>
        </w:tc>
        <w:tc>
          <w:tcPr>
            <w:tcW w:w="1742" w:type="dxa"/>
          </w:tcPr>
          <w:p w14:paraId="3151ADA6" w14:textId="77777777" w:rsidR="00794D12" w:rsidRDefault="00794D12"/>
        </w:tc>
        <w:tc>
          <w:tcPr>
            <w:tcW w:w="3969" w:type="dxa"/>
          </w:tcPr>
          <w:p w14:paraId="7263C3A5" w14:textId="77777777" w:rsidR="00794D12" w:rsidRDefault="00794D12"/>
        </w:tc>
      </w:tr>
      <w:tr w:rsidR="00794D12" w14:paraId="47D79646" w14:textId="0503F5B0" w:rsidTr="00794D12">
        <w:tc>
          <w:tcPr>
            <w:tcW w:w="3521" w:type="dxa"/>
            <w:shd w:val="clear" w:color="auto" w:fill="0DCFE3"/>
          </w:tcPr>
          <w:p w14:paraId="6C4102DB" w14:textId="4D0CB78E" w:rsidR="00794D12" w:rsidRDefault="00794D12">
            <w:r w:rsidRPr="00D11855">
              <w:rPr>
                <w:rFonts w:ascii="Calibri" w:hAnsi="Calibri" w:cs="Calibri"/>
                <w:b/>
                <w:bCs/>
                <w:sz w:val="23"/>
                <w:szCs w:val="23"/>
              </w:rPr>
              <w:t>Redesenho do Sistema Português da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enquanto infraestrutura nacional para a Qualidade tornando-o mais forte, flexível, inclusivo e mobilizador</w:t>
            </w:r>
          </w:p>
        </w:tc>
        <w:tc>
          <w:tcPr>
            <w:tcW w:w="5647" w:type="dxa"/>
          </w:tcPr>
          <w:p w14:paraId="15178B04" w14:textId="77777777" w:rsidR="00794D12" w:rsidRDefault="00794D12"/>
        </w:tc>
        <w:tc>
          <w:tcPr>
            <w:tcW w:w="1742" w:type="dxa"/>
          </w:tcPr>
          <w:p w14:paraId="2A4C9367" w14:textId="77777777" w:rsidR="00794D12" w:rsidRDefault="00794D12"/>
        </w:tc>
        <w:tc>
          <w:tcPr>
            <w:tcW w:w="3969" w:type="dxa"/>
          </w:tcPr>
          <w:p w14:paraId="03F501C3" w14:textId="77777777" w:rsidR="00794D12" w:rsidRDefault="00794D12"/>
        </w:tc>
      </w:tr>
      <w:tr w:rsidR="00794D12" w14:paraId="377720BE" w14:textId="28B59E64" w:rsidTr="00794D12">
        <w:tc>
          <w:tcPr>
            <w:tcW w:w="3521" w:type="dxa"/>
            <w:shd w:val="clear" w:color="auto" w:fill="0DCFE3"/>
          </w:tcPr>
          <w:p w14:paraId="1AFFE502" w14:textId="532439F7" w:rsidR="00794D12" w:rsidRDefault="00794D12">
            <w:r w:rsidRPr="00D11855">
              <w:rPr>
                <w:rFonts w:ascii="Calibri" w:hAnsi="Calibri" w:cs="Calibri"/>
                <w:b/>
                <w:bCs/>
                <w:sz w:val="23"/>
                <w:szCs w:val="23"/>
              </w:rPr>
              <w:t>Alargamento do âmbito e dos pilares de intervenção do Sistema Português da Qualidade</w:t>
            </w:r>
            <w:r>
              <w:rPr>
                <w:rFonts w:ascii="Calibri" w:hAnsi="Calibri" w:cs="Calibri"/>
                <w:sz w:val="23"/>
                <w:szCs w:val="23"/>
              </w:rPr>
              <w:t>, acrescentando aos seus três atuais pilares (Metrologia, Normalização, Qualificação), as dimensões da Comunicação e Promoção da Qualidade, bem assim como da Monitorização de Resultados e Metas da Qualidade em Portugal.</w:t>
            </w:r>
          </w:p>
        </w:tc>
        <w:tc>
          <w:tcPr>
            <w:tcW w:w="5647" w:type="dxa"/>
          </w:tcPr>
          <w:p w14:paraId="660143EF" w14:textId="77777777" w:rsidR="00794D12" w:rsidRDefault="00794D12"/>
        </w:tc>
        <w:tc>
          <w:tcPr>
            <w:tcW w:w="1742" w:type="dxa"/>
          </w:tcPr>
          <w:p w14:paraId="1242BC71" w14:textId="77777777" w:rsidR="00794D12" w:rsidRDefault="00794D12"/>
        </w:tc>
        <w:tc>
          <w:tcPr>
            <w:tcW w:w="3969" w:type="dxa"/>
          </w:tcPr>
          <w:p w14:paraId="5A8A24A3" w14:textId="77777777" w:rsidR="00794D12" w:rsidRDefault="00794D12"/>
        </w:tc>
      </w:tr>
    </w:tbl>
    <w:p w14:paraId="5FE47DF2" w14:textId="77777777" w:rsidR="004D62C9" w:rsidRDefault="004D62C9">
      <w:pP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lastRenderedPageBreak/>
        <w:br w:type="page"/>
      </w:r>
    </w:p>
    <w:p w14:paraId="298C3180" w14:textId="76B4DD51" w:rsidR="008E153E" w:rsidRDefault="00240AC8" w:rsidP="008E153E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8E153E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Educação, Sensibilização e Formação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01"/>
        <w:gridCol w:w="5657"/>
        <w:gridCol w:w="1752"/>
        <w:gridCol w:w="3969"/>
      </w:tblGrid>
      <w:tr w:rsidR="00E51738" w14:paraId="7573F75C" w14:textId="556C0C9F" w:rsidTr="00E51738">
        <w:tc>
          <w:tcPr>
            <w:tcW w:w="3501" w:type="dxa"/>
            <w:shd w:val="clear" w:color="auto" w:fill="0DCFE3"/>
          </w:tcPr>
          <w:p w14:paraId="3F4CA083" w14:textId="77777777" w:rsidR="00E51738" w:rsidRPr="00A55119" w:rsidRDefault="00E51738" w:rsidP="00E117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57" w:type="dxa"/>
            <w:shd w:val="clear" w:color="auto" w:fill="0DCFE3"/>
            <w:vAlign w:val="center"/>
          </w:tcPr>
          <w:p w14:paraId="79B69D73" w14:textId="77777777" w:rsidR="00E51738" w:rsidRDefault="00E51738" w:rsidP="00E11703">
            <w:pPr>
              <w:jc w:val="center"/>
            </w:pPr>
            <w:r>
              <w:t>Ações</w:t>
            </w:r>
          </w:p>
        </w:tc>
        <w:tc>
          <w:tcPr>
            <w:tcW w:w="1752" w:type="dxa"/>
            <w:shd w:val="clear" w:color="auto" w:fill="0DCFE3"/>
            <w:vAlign w:val="center"/>
          </w:tcPr>
          <w:p w14:paraId="6DC33923" w14:textId="77777777" w:rsidR="00E51738" w:rsidRDefault="00E51738" w:rsidP="00E11703">
            <w:pPr>
              <w:jc w:val="center"/>
            </w:pPr>
            <w:r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2D2D142B" w14:textId="3866B3A7" w:rsidR="00E51738" w:rsidRDefault="00E51738" w:rsidP="00E51738">
            <w:pPr>
              <w:jc w:val="center"/>
            </w:pPr>
            <w:r>
              <w:t>Observações</w:t>
            </w:r>
          </w:p>
        </w:tc>
      </w:tr>
      <w:tr w:rsidR="00E51738" w14:paraId="6742F8B0" w14:textId="5A84E832" w:rsidTr="00E51738">
        <w:tc>
          <w:tcPr>
            <w:tcW w:w="3501" w:type="dxa"/>
            <w:shd w:val="clear" w:color="auto" w:fill="0DCFE3"/>
          </w:tcPr>
          <w:p w14:paraId="234E9723" w14:textId="5E214E38" w:rsidR="00E51738" w:rsidRPr="000B5B5A" w:rsidRDefault="00E51738" w:rsidP="000B5B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0B5B5A">
              <w:rPr>
                <w:rFonts w:ascii="Calibri" w:hAnsi="Calibri" w:cs="Calibri"/>
                <w:b/>
                <w:bCs/>
                <w:sz w:val="23"/>
                <w:szCs w:val="23"/>
              </w:rPr>
              <w:t>Estabelecer um plano de divulgação das vantagens de uma abordagem integrada da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seus conceitos, metodologias e da infraestrutura que a suporta, </w:t>
            </w:r>
            <w:r w:rsidRPr="000B5B5A">
              <w:rPr>
                <w:rFonts w:ascii="Calibri" w:hAnsi="Calibri" w:cs="Calibri"/>
                <w:b/>
                <w:bCs/>
                <w:sz w:val="23"/>
                <w:szCs w:val="23"/>
              </w:rPr>
              <w:t>tendo em vista a sua inclusão nos planos e conteúdos curriculares</w:t>
            </w:r>
            <w:r>
              <w:rPr>
                <w:rFonts w:ascii="Calibri" w:hAnsi="Calibri" w:cs="Calibri"/>
                <w:sz w:val="23"/>
                <w:szCs w:val="23"/>
              </w:rPr>
              <w:t>, bem como nos objetivos de aprendizagem;</w:t>
            </w:r>
          </w:p>
        </w:tc>
        <w:tc>
          <w:tcPr>
            <w:tcW w:w="5657" w:type="dxa"/>
          </w:tcPr>
          <w:p w14:paraId="1908EBEA" w14:textId="77777777" w:rsidR="00E51738" w:rsidRDefault="00E51738" w:rsidP="000B5B5A">
            <w:pPr>
              <w:jc w:val="both"/>
            </w:pPr>
          </w:p>
        </w:tc>
        <w:tc>
          <w:tcPr>
            <w:tcW w:w="1752" w:type="dxa"/>
          </w:tcPr>
          <w:p w14:paraId="667FB96A" w14:textId="77777777" w:rsidR="00E51738" w:rsidRDefault="00E51738" w:rsidP="000B5B5A">
            <w:pPr>
              <w:jc w:val="both"/>
            </w:pPr>
          </w:p>
        </w:tc>
        <w:tc>
          <w:tcPr>
            <w:tcW w:w="3969" w:type="dxa"/>
          </w:tcPr>
          <w:p w14:paraId="37CCBA87" w14:textId="77777777" w:rsidR="00E51738" w:rsidRDefault="00E51738" w:rsidP="000B5B5A">
            <w:pPr>
              <w:jc w:val="both"/>
            </w:pPr>
          </w:p>
        </w:tc>
      </w:tr>
      <w:tr w:rsidR="00E51738" w14:paraId="2FA8BAD2" w14:textId="46870B66" w:rsidTr="00E51738">
        <w:tc>
          <w:tcPr>
            <w:tcW w:w="3501" w:type="dxa"/>
            <w:shd w:val="clear" w:color="auto" w:fill="0DCFE3"/>
          </w:tcPr>
          <w:p w14:paraId="2942F631" w14:textId="7D908E7B" w:rsidR="00E51738" w:rsidRDefault="00E51738" w:rsidP="000B5B5A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Conquistar o </w:t>
            </w:r>
            <w:r w:rsidRPr="000B5B5A">
              <w:rPr>
                <w:rFonts w:ascii="Calibri" w:hAnsi="Calibri" w:cs="Calibri"/>
                <w:b/>
                <w:bCs/>
                <w:sz w:val="23"/>
                <w:szCs w:val="23"/>
              </w:rPr>
              <w:t>apoio das entidades Reguladoras e de Acreditação do Ensino e Formação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para a importância das aprendizagens da Qualidade</w:t>
            </w:r>
          </w:p>
        </w:tc>
        <w:tc>
          <w:tcPr>
            <w:tcW w:w="5657" w:type="dxa"/>
          </w:tcPr>
          <w:p w14:paraId="08EB9005" w14:textId="77777777" w:rsidR="00E51738" w:rsidRDefault="00E51738" w:rsidP="000B5B5A">
            <w:pPr>
              <w:jc w:val="both"/>
            </w:pPr>
          </w:p>
        </w:tc>
        <w:tc>
          <w:tcPr>
            <w:tcW w:w="1752" w:type="dxa"/>
          </w:tcPr>
          <w:p w14:paraId="0923E8E8" w14:textId="77777777" w:rsidR="00E51738" w:rsidRDefault="00E51738" w:rsidP="000B5B5A">
            <w:pPr>
              <w:jc w:val="both"/>
            </w:pPr>
          </w:p>
        </w:tc>
        <w:tc>
          <w:tcPr>
            <w:tcW w:w="3969" w:type="dxa"/>
          </w:tcPr>
          <w:p w14:paraId="45CD2723" w14:textId="77777777" w:rsidR="00E51738" w:rsidRDefault="00E51738" w:rsidP="000B5B5A">
            <w:pPr>
              <w:jc w:val="both"/>
            </w:pPr>
          </w:p>
        </w:tc>
      </w:tr>
      <w:tr w:rsidR="00E51738" w14:paraId="22172101" w14:textId="0846BB45" w:rsidTr="00E51738">
        <w:tc>
          <w:tcPr>
            <w:tcW w:w="3501" w:type="dxa"/>
            <w:shd w:val="clear" w:color="auto" w:fill="0DCFE3"/>
          </w:tcPr>
          <w:p w14:paraId="7F7D6171" w14:textId="0E0262A4" w:rsidR="00E51738" w:rsidRDefault="00E51738" w:rsidP="000B5B5A">
            <w:pPr>
              <w:jc w:val="both"/>
            </w:pPr>
            <w:r w:rsidRPr="000B5B5A">
              <w:rPr>
                <w:rFonts w:ascii="Calibri" w:hAnsi="Calibri" w:cs="Calibri"/>
                <w:b/>
                <w:bCs/>
                <w:sz w:val="23"/>
                <w:szCs w:val="23"/>
              </w:rPr>
              <w:t>Desenvolver modelos, metas e conteúdos curriculares para ensino da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em geral, no ensino básico, no ensino secundário, no ensino superior, no ensino profissional e na aprendizagem ao longo da vida</w:t>
            </w:r>
          </w:p>
        </w:tc>
        <w:tc>
          <w:tcPr>
            <w:tcW w:w="5657" w:type="dxa"/>
          </w:tcPr>
          <w:p w14:paraId="08102656" w14:textId="77777777" w:rsidR="00E51738" w:rsidRDefault="00E51738" w:rsidP="000B5B5A">
            <w:pPr>
              <w:jc w:val="both"/>
            </w:pPr>
          </w:p>
        </w:tc>
        <w:tc>
          <w:tcPr>
            <w:tcW w:w="1752" w:type="dxa"/>
          </w:tcPr>
          <w:p w14:paraId="50994F7B" w14:textId="77777777" w:rsidR="00E51738" w:rsidRDefault="00E51738" w:rsidP="000B5B5A">
            <w:pPr>
              <w:jc w:val="both"/>
            </w:pPr>
          </w:p>
        </w:tc>
        <w:tc>
          <w:tcPr>
            <w:tcW w:w="3969" w:type="dxa"/>
          </w:tcPr>
          <w:p w14:paraId="1C8B017D" w14:textId="77777777" w:rsidR="00E51738" w:rsidRDefault="00E51738" w:rsidP="000B5B5A">
            <w:pPr>
              <w:jc w:val="both"/>
            </w:pPr>
          </w:p>
        </w:tc>
      </w:tr>
      <w:tr w:rsidR="00E51738" w14:paraId="2E065A52" w14:textId="08A3136B" w:rsidTr="00E51738">
        <w:tc>
          <w:tcPr>
            <w:tcW w:w="3501" w:type="dxa"/>
            <w:shd w:val="clear" w:color="auto" w:fill="0DCFE3"/>
          </w:tcPr>
          <w:p w14:paraId="618E76FA" w14:textId="438CD425" w:rsidR="00E51738" w:rsidRPr="000B5B5A" w:rsidRDefault="00E51738" w:rsidP="000B5B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Implementar </w:t>
            </w:r>
            <w:r w:rsidRPr="000B5B5A">
              <w:rPr>
                <w:rFonts w:ascii="Calibri" w:hAnsi="Calibri" w:cs="Calibri"/>
                <w:b/>
                <w:bCs/>
                <w:sz w:val="23"/>
                <w:szCs w:val="23"/>
              </w:rPr>
              <w:t>programas e sessões de informação ou sensibilização para 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desenhadas, direcionadas e destinadas de forma </w:t>
            </w:r>
            <w:r>
              <w:rPr>
                <w:rFonts w:ascii="Calibri" w:hAnsi="Calibri" w:cs="Calibri"/>
                <w:sz w:val="23"/>
                <w:szCs w:val="23"/>
              </w:rPr>
              <w:lastRenderedPageBreak/>
              <w:t>diferenciada aos diferentes tipos de público-alvo a alcançar;</w:t>
            </w:r>
          </w:p>
        </w:tc>
        <w:tc>
          <w:tcPr>
            <w:tcW w:w="5657" w:type="dxa"/>
          </w:tcPr>
          <w:p w14:paraId="31773F72" w14:textId="77777777" w:rsidR="00E51738" w:rsidRDefault="00E51738" w:rsidP="000B5B5A">
            <w:pPr>
              <w:jc w:val="both"/>
            </w:pPr>
          </w:p>
        </w:tc>
        <w:tc>
          <w:tcPr>
            <w:tcW w:w="1752" w:type="dxa"/>
          </w:tcPr>
          <w:p w14:paraId="04C5DF80" w14:textId="77777777" w:rsidR="00E51738" w:rsidRDefault="00E51738" w:rsidP="000B5B5A">
            <w:pPr>
              <w:jc w:val="both"/>
            </w:pPr>
          </w:p>
        </w:tc>
        <w:tc>
          <w:tcPr>
            <w:tcW w:w="3969" w:type="dxa"/>
          </w:tcPr>
          <w:p w14:paraId="732CA1C5" w14:textId="77777777" w:rsidR="00E51738" w:rsidRDefault="00E51738" w:rsidP="000B5B5A">
            <w:pPr>
              <w:jc w:val="both"/>
            </w:pPr>
          </w:p>
        </w:tc>
      </w:tr>
      <w:tr w:rsidR="00E51738" w14:paraId="1A7D4767" w14:textId="7EC53FF3" w:rsidTr="00E51738">
        <w:tc>
          <w:tcPr>
            <w:tcW w:w="3501" w:type="dxa"/>
            <w:shd w:val="clear" w:color="auto" w:fill="0DCFE3"/>
          </w:tcPr>
          <w:p w14:paraId="1A67C76D" w14:textId="1B165A24" w:rsidR="00E51738" w:rsidRDefault="00E51738" w:rsidP="000B5B5A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Encarar e gerir o setor da Educação e Formação Profissional como um todo, seguindo um fio condutor, facilitando a comunicação entre partes interessadas e </w:t>
            </w:r>
            <w:r w:rsidRPr="00EB4566">
              <w:rPr>
                <w:rFonts w:ascii="Calibri" w:hAnsi="Calibri" w:cs="Calibri"/>
                <w:sz w:val="23"/>
                <w:szCs w:val="23"/>
              </w:rPr>
              <w:t xml:space="preserve">garantindo eficazmente uma </w:t>
            </w:r>
            <w:r w:rsidRPr="000B5B5A">
              <w:rPr>
                <w:rFonts w:ascii="Calibri" w:hAnsi="Calibri" w:cs="Calibri"/>
                <w:b/>
                <w:bCs/>
                <w:sz w:val="23"/>
                <w:szCs w:val="23"/>
              </w:rPr>
              <w:t>aquisição integrada de conhecimentos e competências para a Qualidade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657" w:type="dxa"/>
          </w:tcPr>
          <w:p w14:paraId="1A5A5FB1" w14:textId="77777777" w:rsidR="00E51738" w:rsidRDefault="00E51738" w:rsidP="000B5B5A">
            <w:pPr>
              <w:jc w:val="both"/>
            </w:pPr>
          </w:p>
        </w:tc>
        <w:tc>
          <w:tcPr>
            <w:tcW w:w="1752" w:type="dxa"/>
          </w:tcPr>
          <w:p w14:paraId="6637C77C" w14:textId="77777777" w:rsidR="00E51738" w:rsidRDefault="00E51738" w:rsidP="000B5B5A">
            <w:pPr>
              <w:jc w:val="both"/>
            </w:pPr>
          </w:p>
        </w:tc>
        <w:tc>
          <w:tcPr>
            <w:tcW w:w="3969" w:type="dxa"/>
          </w:tcPr>
          <w:p w14:paraId="7033387F" w14:textId="77777777" w:rsidR="00E51738" w:rsidRDefault="00E51738" w:rsidP="000B5B5A">
            <w:pPr>
              <w:jc w:val="both"/>
            </w:pPr>
          </w:p>
        </w:tc>
      </w:tr>
    </w:tbl>
    <w:p w14:paraId="057FF4F1" w14:textId="77777777" w:rsidR="00A74E8C" w:rsidRDefault="00A74E8C">
      <w:pP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br w:type="page"/>
      </w:r>
    </w:p>
    <w:p w14:paraId="433FD6D4" w14:textId="605B769C" w:rsidR="00A74E8C" w:rsidRDefault="00240AC8" w:rsidP="00A74E8C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A74E8C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Micro, Pequenas e Médias Empresas (MPME)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35"/>
        <w:gridCol w:w="5640"/>
        <w:gridCol w:w="1735"/>
        <w:gridCol w:w="3969"/>
      </w:tblGrid>
      <w:tr w:rsidR="00E51738" w14:paraId="40CA5274" w14:textId="428107C8" w:rsidTr="00E51738">
        <w:tc>
          <w:tcPr>
            <w:tcW w:w="3535" w:type="dxa"/>
            <w:shd w:val="clear" w:color="auto" w:fill="0DCFE3"/>
          </w:tcPr>
          <w:p w14:paraId="3E8D030B" w14:textId="77777777" w:rsidR="00E51738" w:rsidRPr="00A55119" w:rsidRDefault="00E51738" w:rsidP="00E117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bookmarkStart w:id="2" w:name="_Hlk90373187"/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40" w:type="dxa"/>
            <w:shd w:val="clear" w:color="auto" w:fill="0DCFE3"/>
            <w:vAlign w:val="center"/>
          </w:tcPr>
          <w:p w14:paraId="42BAA4D9" w14:textId="77777777" w:rsidR="00E51738" w:rsidRDefault="00E51738" w:rsidP="00E11703">
            <w:pPr>
              <w:jc w:val="center"/>
            </w:pPr>
            <w:r>
              <w:t>Ações</w:t>
            </w:r>
          </w:p>
        </w:tc>
        <w:tc>
          <w:tcPr>
            <w:tcW w:w="1735" w:type="dxa"/>
            <w:shd w:val="clear" w:color="auto" w:fill="0DCFE3"/>
            <w:vAlign w:val="center"/>
          </w:tcPr>
          <w:p w14:paraId="0D52E93C" w14:textId="77777777" w:rsidR="00E51738" w:rsidRDefault="00E51738" w:rsidP="00E11703">
            <w:pPr>
              <w:jc w:val="center"/>
            </w:pPr>
            <w:r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6B14656F" w14:textId="4FF350D8" w:rsidR="00E51738" w:rsidRDefault="00E51738" w:rsidP="00E11703">
            <w:pPr>
              <w:jc w:val="center"/>
            </w:pPr>
            <w:r>
              <w:t>Observações</w:t>
            </w:r>
          </w:p>
        </w:tc>
      </w:tr>
      <w:bookmarkEnd w:id="2"/>
      <w:tr w:rsidR="00E51738" w14:paraId="0F590BBD" w14:textId="37E47C93" w:rsidTr="00E51738">
        <w:tc>
          <w:tcPr>
            <w:tcW w:w="3535" w:type="dxa"/>
            <w:shd w:val="clear" w:color="auto" w:fill="0DCFE3"/>
          </w:tcPr>
          <w:p w14:paraId="575ED276" w14:textId="0E4BCEC8" w:rsidR="00E51738" w:rsidRPr="00F4757C" w:rsidRDefault="00E51738" w:rsidP="00B70E3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0E3F">
              <w:rPr>
                <w:rFonts w:ascii="Calibri" w:hAnsi="Calibri" w:cs="Calibri"/>
                <w:b/>
                <w:bCs/>
                <w:sz w:val="23"/>
                <w:szCs w:val="23"/>
              </w:rPr>
              <w:t>Elevar a qualificação dos Recursos Humanos nos fatores imateriais da criação de valor</w:t>
            </w:r>
            <w:r>
              <w:rPr>
                <w:rFonts w:ascii="Calibri" w:hAnsi="Calibri" w:cs="Calibri"/>
                <w:sz w:val="23"/>
                <w:szCs w:val="23"/>
              </w:rPr>
              <w:t>, incluindo aqueles que decorrem dos desafios da transformação digital e correspondentes implicações na conceção e gestão da qualidade, com enfoque especial nas MPME;</w:t>
            </w:r>
          </w:p>
        </w:tc>
        <w:tc>
          <w:tcPr>
            <w:tcW w:w="5640" w:type="dxa"/>
          </w:tcPr>
          <w:p w14:paraId="6BBCDD6A" w14:textId="77777777" w:rsidR="00E51738" w:rsidRDefault="00E51738"/>
        </w:tc>
        <w:tc>
          <w:tcPr>
            <w:tcW w:w="1735" w:type="dxa"/>
          </w:tcPr>
          <w:p w14:paraId="034E5168" w14:textId="77777777" w:rsidR="00E51738" w:rsidRDefault="00E51738"/>
        </w:tc>
        <w:tc>
          <w:tcPr>
            <w:tcW w:w="3969" w:type="dxa"/>
          </w:tcPr>
          <w:p w14:paraId="538BE97E" w14:textId="77777777" w:rsidR="00E51738" w:rsidRDefault="00E51738"/>
        </w:tc>
      </w:tr>
      <w:tr w:rsidR="00E51738" w14:paraId="27A4F180" w14:textId="1673A3AD" w:rsidTr="00E51738">
        <w:tc>
          <w:tcPr>
            <w:tcW w:w="3535" w:type="dxa"/>
            <w:shd w:val="clear" w:color="auto" w:fill="0DCFE3"/>
          </w:tcPr>
          <w:p w14:paraId="48DE987B" w14:textId="7C0B1292" w:rsidR="00E51738" w:rsidRDefault="00E51738" w:rsidP="00B70E3F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À semelhança de outros países (e.g. movimento ZED em curso na Índia), aposta massificada no </w:t>
            </w:r>
            <w:r w:rsidRPr="00FE0122">
              <w:rPr>
                <w:rFonts w:ascii="Calibri" w:hAnsi="Calibri" w:cs="Calibri"/>
                <w:b/>
                <w:bCs/>
                <w:sz w:val="23"/>
                <w:szCs w:val="23"/>
              </w:rPr>
              <w:t>desenvolvimento, implementação e reconhecimento da implementação de modelos da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especificamente direcionados para as MPME</w:t>
            </w:r>
          </w:p>
        </w:tc>
        <w:tc>
          <w:tcPr>
            <w:tcW w:w="5640" w:type="dxa"/>
          </w:tcPr>
          <w:p w14:paraId="1E8C8D90" w14:textId="77777777" w:rsidR="00E51738" w:rsidRDefault="00E51738"/>
        </w:tc>
        <w:tc>
          <w:tcPr>
            <w:tcW w:w="1735" w:type="dxa"/>
          </w:tcPr>
          <w:p w14:paraId="17B093FB" w14:textId="77777777" w:rsidR="00E51738" w:rsidRDefault="00E51738"/>
        </w:tc>
        <w:tc>
          <w:tcPr>
            <w:tcW w:w="3969" w:type="dxa"/>
          </w:tcPr>
          <w:p w14:paraId="6D5ADFDD" w14:textId="77777777" w:rsidR="00E51738" w:rsidRDefault="00E51738"/>
        </w:tc>
      </w:tr>
      <w:tr w:rsidR="00E51738" w14:paraId="48D706DD" w14:textId="4690FF56" w:rsidTr="00E51738">
        <w:tc>
          <w:tcPr>
            <w:tcW w:w="3535" w:type="dxa"/>
            <w:shd w:val="clear" w:color="auto" w:fill="0DCFE3"/>
          </w:tcPr>
          <w:p w14:paraId="0B5D71AA" w14:textId="268AEFE6" w:rsidR="00E51738" w:rsidRDefault="00E51738" w:rsidP="0013031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Sensibilizar as nossas MPME para os desafios da Sociedade e da Economia Digital, com particular incidência em termos do que tal representa em termos de oportunidades, </w:t>
            </w:r>
            <w:r w:rsidRPr="00130315">
              <w:rPr>
                <w:rFonts w:ascii="Calibri" w:hAnsi="Calibri" w:cs="Calibri"/>
                <w:b/>
                <w:bCs/>
                <w:sz w:val="23"/>
                <w:szCs w:val="23"/>
              </w:rPr>
              <w:t>novas definições e abordagens à qualidade</w:t>
            </w:r>
          </w:p>
        </w:tc>
        <w:tc>
          <w:tcPr>
            <w:tcW w:w="5640" w:type="dxa"/>
          </w:tcPr>
          <w:p w14:paraId="1ADE3750" w14:textId="77777777" w:rsidR="00E51738" w:rsidRDefault="00E51738"/>
        </w:tc>
        <w:tc>
          <w:tcPr>
            <w:tcW w:w="1735" w:type="dxa"/>
          </w:tcPr>
          <w:p w14:paraId="1B7CB1C5" w14:textId="77777777" w:rsidR="00E51738" w:rsidRDefault="00E51738"/>
        </w:tc>
        <w:tc>
          <w:tcPr>
            <w:tcW w:w="3969" w:type="dxa"/>
          </w:tcPr>
          <w:p w14:paraId="43A06686" w14:textId="77777777" w:rsidR="00E51738" w:rsidRDefault="00E51738"/>
        </w:tc>
      </w:tr>
      <w:tr w:rsidR="00E51738" w14:paraId="4EEBA6DF" w14:textId="3C517586" w:rsidTr="00E51738">
        <w:tc>
          <w:tcPr>
            <w:tcW w:w="3535" w:type="dxa"/>
            <w:shd w:val="clear" w:color="auto" w:fill="0DCFE3"/>
          </w:tcPr>
          <w:p w14:paraId="0FEB6BF0" w14:textId="1E8FDEBA" w:rsidR="00E51738" w:rsidRDefault="00E51738" w:rsidP="00B70E3F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Promover o acesso das nossas MPME às grandes plataformas </w:t>
            </w:r>
            <w:r>
              <w:rPr>
                <w:rFonts w:ascii="Calibri" w:hAnsi="Calibri" w:cs="Calibri"/>
                <w:sz w:val="23"/>
                <w:szCs w:val="23"/>
              </w:rPr>
              <w:lastRenderedPageBreak/>
              <w:t xml:space="preserve">internacionais de negócio, </w:t>
            </w:r>
            <w:r w:rsidRPr="001C5C33">
              <w:rPr>
                <w:rFonts w:ascii="Calibri" w:hAnsi="Calibri" w:cs="Calibri"/>
                <w:sz w:val="23"/>
                <w:szCs w:val="23"/>
              </w:rPr>
              <w:t>através de</w:t>
            </w:r>
            <w:r w:rsidRPr="00130315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apostas na qualidade e nas correspondentes infraestruturas ou ferramentas de acesso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 inclusão no mundo da transformação digital, bem assim como em </w:t>
            </w:r>
            <w:r w:rsidRPr="00130315">
              <w:rPr>
                <w:rFonts w:ascii="Calibri" w:hAnsi="Calibri" w:cs="Calibri"/>
                <w:b/>
                <w:bCs/>
                <w:sz w:val="23"/>
                <w:szCs w:val="23"/>
              </w:rPr>
              <w:t>soluções logísticas de elevada qualidade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5640" w:type="dxa"/>
          </w:tcPr>
          <w:p w14:paraId="55988DB5" w14:textId="77777777" w:rsidR="00E51738" w:rsidRDefault="00E51738"/>
        </w:tc>
        <w:tc>
          <w:tcPr>
            <w:tcW w:w="1735" w:type="dxa"/>
          </w:tcPr>
          <w:p w14:paraId="737D027D" w14:textId="77777777" w:rsidR="00E51738" w:rsidRDefault="00E51738"/>
        </w:tc>
        <w:tc>
          <w:tcPr>
            <w:tcW w:w="3969" w:type="dxa"/>
          </w:tcPr>
          <w:p w14:paraId="1C166C86" w14:textId="77777777" w:rsidR="00E51738" w:rsidRDefault="00E51738"/>
        </w:tc>
      </w:tr>
    </w:tbl>
    <w:p w14:paraId="24161B4D" w14:textId="77777777" w:rsidR="00B84B41" w:rsidRDefault="00B84B41" w:rsidP="00B84B41">
      <w:pPr>
        <w:spacing w:before="240"/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</w:pPr>
    </w:p>
    <w:p w14:paraId="5DD6294D" w14:textId="77777777" w:rsidR="00B84B41" w:rsidRDefault="00B84B41">
      <w:pP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br w:type="page"/>
      </w:r>
    </w:p>
    <w:p w14:paraId="779595AE" w14:textId="2FE23223" w:rsidR="00E94B13" w:rsidRDefault="00240AC8" w:rsidP="00B84B41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E94B13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Administração Pública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38"/>
        <w:gridCol w:w="5637"/>
        <w:gridCol w:w="1735"/>
        <w:gridCol w:w="3969"/>
      </w:tblGrid>
      <w:tr w:rsidR="00E70D90" w14:paraId="12D1917A" w14:textId="77777777" w:rsidTr="00407023">
        <w:tc>
          <w:tcPr>
            <w:tcW w:w="3538" w:type="dxa"/>
            <w:shd w:val="clear" w:color="auto" w:fill="0DCFE3"/>
          </w:tcPr>
          <w:p w14:paraId="6FFCDF51" w14:textId="77777777" w:rsidR="00E70D90" w:rsidRPr="00A55119" w:rsidRDefault="00E70D90" w:rsidP="00CA72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38" w:type="dxa"/>
            <w:shd w:val="clear" w:color="auto" w:fill="0DCFE3"/>
            <w:vAlign w:val="center"/>
          </w:tcPr>
          <w:p w14:paraId="531027AD" w14:textId="77777777" w:rsidR="00E70D90" w:rsidRDefault="00E70D90" w:rsidP="00CA724D">
            <w:pPr>
              <w:jc w:val="center"/>
            </w:pPr>
            <w:r>
              <w:t>Ações</w:t>
            </w:r>
          </w:p>
        </w:tc>
        <w:tc>
          <w:tcPr>
            <w:tcW w:w="1735" w:type="dxa"/>
            <w:shd w:val="clear" w:color="auto" w:fill="0DCFE3"/>
            <w:vAlign w:val="center"/>
          </w:tcPr>
          <w:p w14:paraId="2DCEFE6D" w14:textId="77777777" w:rsidR="00E70D90" w:rsidRDefault="00E70D90" w:rsidP="00CA724D">
            <w:pPr>
              <w:jc w:val="center"/>
            </w:pPr>
            <w:r>
              <w:t>Executores</w:t>
            </w:r>
          </w:p>
        </w:tc>
        <w:tc>
          <w:tcPr>
            <w:tcW w:w="3968" w:type="dxa"/>
            <w:shd w:val="clear" w:color="auto" w:fill="0DCFE3"/>
            <w:vAlign w:val="center"/>
          </w:tcPr>
          <w:p w14:paraId="7903689F" w14:textId="77777777" w:rsidR="00E70D90" w:rsidRDefault="00E70D90" w:rsidP="00CA724D">
            <w:pPr>
              <w:jc w:val="center"/>
            </w:pPr>
            <w:r>
              <w:t>Observações</w:t>
            </w:r>
          </w:p>
        </w:tc>
      </w:tr>
      <w:tr w:rsidR="00E51738" w14:paraId="1BBECAB4" w14:textId="1D8A10D4" w:rsidTr="00407023">
        <w:tc>
          <w:tcPr>
            <w:tcW w:w="3538" w:type="dxa"/>
            <w:shd w:val="clear" w:color="auto" w:fill="0DCFE3"/>
          </w:tcPr>
          <w:p w14:paraId="63A1ECE3" w14:textId="2234BE6A" w:rsidR="00E51738" w:rsidRDefault="00E51738" w:rsidP="0019459A">
            <w:pPr>
              <w:autoSpaceDE w:val="0"/>
              <w:autoSpaceDN w:val="0"/>
              <w:adjustRightInd w:val="0"/>
              <w:jc w:val="both"/>
            </w:pPr>
            <w:r w:rsidRPr="00B20D99">
              <w:rPr>
                <w:rFonts w:ascii="Calibri" w:hAnsi="Calibri" w:cs="Calibri"/>
                <w:b/>
                <w:bCs/>
                <w:sz w:val="23"/>
                <w:szCs w:val="23"/>
              </w:rPr>
              <w:t>Promover uma cultura de gestão da qualidade, da mudança e de risco associada à transformação dos Serviços Públicos</w:t>
            </w:r>
            <w:r>
              <w:rPr>
                <w:rFonts w:ascii="Calibri" w:hAnsi="Calibri" w:cs="Calibri"/>
                <w:sz w:val="23"/>
                <w:szCs w:val="23"/>
              </w:rPr>
              <w:t>, com redesenho dos processos, eliminação de ineficiências, redundâncias e duplicações sem valor, acrescentando e incorporando-lhes as novas tecnologias no suporte às atividades, bem como alinhando-os com a transformação digital inteligente e centrada no utente;</w:t>
            </w:r>
          </w:p>
        </w:tc>
        <w:tc>
          <w:tcPr>
            <w:tcW w:w="5638" w:type="dxa"/>
          </w:tcPr>
          <w:p w14:paraId="5609A47E" w14:textId="77777777" w:rsidR="00E51738" w:rsidRDefault="00E51738" w:rsidP="0019459A">
            <w:pPr>
              <w:jc w:val="both"/>
            </w:pPr>
          </w:p>
        </w:tc>
        <w:tc>
          <w:tcPr>
            <w:tcW w:w="1734" w:type="dxa"/>
          </w:tcPr>
          <w:p w14:paraId="01195184" w14:textId="77777777" w:rsidR="00E51738" w:rsidRDefault="00E51738" w:rsidP="0019459A">
            <w:pPr>
              <w:jc w:val="both"/>
            </w:pPr>
          </w:p>
        </w:tc>
        <w:tc>
          <w:tcPr>
            <w:tcW w:w="3969" w:type="dxa"/>
          </w:tcPr>
          <w:p w14:paraId="54B44485" w14:textId="77777777" w:rsidR="00E51738" w:rsidRDefault="00E51738" w:rsidP="0019459A">
            <w:pPr>
              <w:jc w:val="both"/>
            </w:pPr>
          </w:p>
        </w:tc>
      </w:tr>
      <w:tr w:rsidR="00E51738" w14:paraId="12AA8605" w14:textId="4F627B50" w:rsidTr="00407023">
        <w:tc>
          <w:tcPr>
            <w:tcW w:w="3538" w:type="dxa"/>
            <w:shd w:val="clear" w:color="auto" w:fill="0DCFE3"/>
          </w:tcPr>
          <w:p w14:paraId="289D1F71" w14:textId="0DE54D78" w:rsidR="00E51738" w:rsidRDefault="00E51738" w:rsidP="004070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20D99">
              <w:rPr>
                <w:rFonts w:ascii="Calibri" w:hAnsi="Calibri" w:cs="Calibri"/>
                <w:b/>
                <w:bCs/>
                <w:sz w:val="23"/>
                <w:szCs w:val="23"/>
              </w:rPr>
              <w:t>Implementar mecanismos de interação da Administração Pública com os utentes</w:t>
            </w:r>
            <w:r>
              <w:rPr>
                <w:rFonts w:ascii="Calibri" w:hAnsi="Calibri" w:cs="Calibri"/>
                <w:sz w:val="23"/>
                <w:szCs w:val="23"/>
              </w:rPr>
              <w:t>, que permitam mobilizar a sua participação na conceção e avaliação dos programas e qualidade dos serviços prestados, sendo preciso que todos interiorizem a ideia de que “Serviço Público” terá de ser sempre sinónimo de “Serviço ao Serviço do Público”;</w:t>
            </w:r>
          </w:p>
        </w:tc>
        <w:tc>
          <w:tcPr>
            <w:tcW w:w="5638" w:type="dxa"/>
          </w:tcPr>
          <w:p w14:paraId="2ECBFA0F" w14:textId="77777777" w:rsidR="00E51738" w:rsidRDefault="00E51738" w:rsidP="0019459A">
            <w:pPr>
              <w:jc w:val="both"/>
            </w:pPr>
          </w:p>
        </w:tc>
        <w:tc>
          <w:tcPr>
            <w:tcW w:w="1734" w:type="dxa"/>
          </w:tcPr>
          <w:p w14:paraId="6244DA47" w14:textId="77777777" w:rsidR="00E51738" w:rsidRDefault="00E51738" w:rsidP="0019459A">
            <w:pPr>
              <w:jc w:val="both"/>
            </w:pPr>
          </w:p>
        </w:tc>
        <w:tc>
          <w:tcPr>
            <w:tcW w:w="3969" w:type="dxa"/>
          </w:tcPr>
          <w:p w14:paraId="10219903" w14:textId="77777777" w:rsidR="00E51738" w:rsidRDefault="00E51738" w:rsidP="0019459A">
            <w:pPr>
              <w:jc w:val="both"/>
            </w:pPr>
          </w:p>
        </w:tc>
      </w:tr>
      <w:tr w:rsidR="00E51738" w14:paraId="1236BFFA" w14:textId="51DA34D1" w:rsidTr="00407023">
        <w:tc>
          <w:tcPr>
            <w:tcW w:w="3538" w:type="dxa"/>
            <w:shd w:val="clear" w:color="auto" w:fill="0DCFE3"/>
          </w:tcPr>
          <w:p w14:paraId="5E50B760" w14:textId="76AADCC5" w:rsidR="00E51738" w:rsidRDefault="00E51738" w:rsidP="001945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80457F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Aderir a uma cultura de simplificação orientada aos utentes dos serviços públicos</w:t>
            </w:r>
            <w:r>
              <w:rPr>
                <w:rFonts w:ascii="Calibri" w:hAnsi="Calibri" w:cs="Calibri"/>
                <w:sz w:val="23"/>
                <w:szCs w:val="23"/>
              </w:rPr>
              <w:t>, por via de legislação, regulamentação, processos e procedimentos adequados, de modo a facilitar a vida aos cidadãos, reduzir os custos de contexto, tornar o país mais competitivo e racionalizar a utilização de recursos, centrada na essência da qualidade prestada</w:t>
            </w:r>
          </w:p>
        </w:tc>
        <w:tc>
          <w:tcPr>
            <w:tcW w:w="5638" w:type="dxa"/>
          </w:tcPr>
          <w:p w14:paraId="5997C2A7" w14:textId="77777777" w:rsidR="00E51738" w:rsidRDefault="00E51738" w:rsidP="0019459A">
            <w:pPr>
              <w:jc w:val="both"/>
            </w:pPr>
          </w:p>
        </w:tc>
        <w:tc>
          <w:tcPr>
            <w:tcW w:w="1734" w:type="dxa"/>
          </w:tcPr>
          <w:p w14:paraId="2E136646" w14:textId="77777777" w:rsidR="00E51738" w:rsidRDefault="00E51738" w:rsidP="0019459A">
            <w:pPr>
              <w:jc w:val="both"/>
            </w:pPr>
          </w:p>
        </w:tc>
        <w:tc>
          <w:tcPr>
            <w:tcW w:w="3969" w:type="dxa"/>
          </w:tcPr>
          <w:p w14:paraId="3B291862" w14:textId="77777777" w:rsidR="00E51738" w:rsidRDefault="00E51738" w:rsidP="0019459A">
            <w:pPr>
              <w:jc w:val="both"/>
            </w:pPr>
          </w:p>
        </w:tc>
      </w:tr>
      <w:tr w:rsidR="00E51738" w14:paraId="3FE7DDA6" w14:textId="7A90AE2D" w:rsidTr="00407023">
        <w:tc>
          <w:tcPr>
            <w:tcW w:w="3538" w:type="dxa"/>
            <w:shd w:val="clear" w:color="auto" w:fill="0DCFE3"/>
          </w:tcPr>
          <w:p w14:paraId="755DBFFC" w14:textId="02FFBF0F" w:rsidR="00E51738" w:rsidRPr="00294275" w:rsidRDefault="00E51738" w:rsidP="001945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80457F">
              <w:rPr>
                <w:rFonts w:ascii="Calibri" w:hAnsi="Calibri" w:cs="Calibri"/>
                <w:b/>
                <w:bCs/>
                <w:sz w:val="23"/>
                <w:szCs w:val="23"/>
              </w:rPr>
              <w:t>Reforço das capacidades de comunicação, esclarecimento, informação, transparência e resposta a reclamações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enquanto elementos essenciais da Qualidade da Administração Pública e no modo como esta se relaciona com os utentes e cidadãos</w:t>
            </w:r>
          </w:p>
        </w:tc>
        <w:tc>
          <w:tcPr>
            <w:tcW w:w="5638" w:type="dxa"/>
          </w:tcPr>
          <w:p w14:paraId="289B0ABA" w14:textId="77777777" w:rsidR="00E51738" w:rsidRDefault="00E51738" w:rsidP="0019459A">
            <w:pPr>
              <w:jc w:val="both"/>
            </w:pPr>
          </w:p>
        </w:tc>
        <w:tc>
          <w:tcPr>
            <w:tcW w:w="1734" w:type="dxa"/>
          </w:tcPr>
          <w:p w14:paraId="5EF755DD" w14:textId="77777777" w:rsidR="00E51738" w:rsidRDefault="00E51738" w:rsidP="0019459A">
            <w:pPr>
              <w:jc w:val="both"/>
            </w:pPr>
          </w:p>
        </w:tc>
        <w:tc>
          <w:tcPr>
            <w:tcW w:w="3969" w:type="dxa"/>
          </w:tcPr>
          <w:p w14:paraId="1B76F766" w14:textId="77777777" w:rsidR="00E51738" w:rsidRDefault="00E51738" w:rsidP="0019459A">
            <w:pPr>
              <w:jc w:val="both"/>
            </w:pPr>
          </w:p>
        </w:tc>
      </w:tr>
      <w:tr w:rsidR="00E51738" w14:paraId="7D3660FE" w14:textId="665F7BF3" w:rsidTr="00407023">
        <w:tc>
          <w:tcPr>
            <w:tcW w:w="3538" w:type="dxa"/>
            <w:shd w:val="clear" w:color="auto" w:fill="0DCFE3"/>
          </w:tcPr>
          <w:p w14:paraId="26304C2F" w14:textId="05BD0DE8" w:rsidR="00E51738" w:rsidRDefault="00E51738" w:rsidP="0019459A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Criação de um Gabinete da Qualidade em Serviços Públicos, enquadrado na Presidência do Conselho de Ministros, capacitado mormente para </w:t>
            </w:r>
            <w:r w:rsidRPr="00CA147E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implementar Prémios da Qualidade em Serviços Públicos, dinamizar processos de aprovisionamento da Administração Pública indutores da qualidade dos fornecedores, </w:t>
            </w:r>
            <w:r w:rsidRPr="00CA147E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qualificar os dirigentes em termos de conhecimentos e competências na área da qualidade, bem assim como de promover a partilha de boas práticas e a colaboração entre diferentes esferas do Sector Público na área da qualidade</w:t>
            </w:r>
          </w:p>
        </w:tc>
        <w:tc>
          <w:tcPr>
            <w:tcW w:w="5638" w:type="dxa"/>
          </w:tcPr>
          <w:p w14:paraId="25E764BE" w14:textId="77777777" w:rsidR="00E51738" w:rsidRDefault="00E51738" w:rsidP="0019459A">
            <w:pPr>
              <w:jc w:val="both"/>
            </w:pPr>
          </w:p>
        </w:tc>
        <w:tc>
          <w:tcPr>
            <w:tcW w:w="1734" w:type="dxa"/>
          </w:tcPr>
          <w:p w14:paraId="3910934F" w14:textId="77777777" w:rsidR="00E51738" w:rsidRDefault="00E51738" w:rsidP="0019459A">
            <w:pPr>
              <w:jc w:val="both"/>
            </w:pPr>
          </w:p>
        </w:tc>
        <w:tc>
          <w:tcPr>
            <w:tcW w:w="3969" w:type="dxa"/>
          </w:tcPr>
          <w:p w14:paraId="7822F908" w14:textId="77777777" w:rsidR="00E51738" w:rsidRDefault="00E51738" w:rsidP="0019459A">
            <w:pPr>
              <w:jc w:val="both"/>
            </w:pPr>
          </w:p>
        </w:tc>
      </w:tr>
      <w:tr w:rsidR="00E51738" w14:paraId="450949F3" w14:textId="4B150B26" w:rsidTr="00407023">
        <w:tc>
          <w:tcPr>
            <w:tcW w:w="3538" w:type="dxa"/>
            <w:shd w:val="clear" w:color="auto" w:fill="0DCFE3"/>
          </w:tcPr>
          <w:p w14:paraId="72BC3D3D" w14:textId="057B1884" w:rsidR="00E51738" w:rsidRDefault="00E51738" w:rsidP="0019459A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Definir e implementar ambicioso projeto integrado e alargado de reengenharia de processos na Administração Pública, por forma a </w:t>
            </w:r>
            <w:r w:rsidRPr="004F7659">
              <w:rPr>
                <w:rFonts w:ascii="Calibri" w:hAnsi="Calibri" w:cs="Calibri"/>
                <w:b/>
                <w:bCs/>
                <w:sz w:val="23"/>
                <w:szCs w:val="23"/>
              </w:rPr>
              <w:t>melhorar a qualidade global dos serviços prestados, otimizar a afetação de recursos e meios, reduzir tempos de resposta, remover redundâncias, esbater eventuais silos organizacionais e promover uma gestão orientada a processos e valor acrescentado</w:t>
            </w:r>
          </w:p>
        </w:tc>
        <w:tc>
          <w:tcPr>
            <w:tcW w:w="5638" w:type="dxa"/>
          </w:tcPr>
          <w:p w14:paraId="3A8649B1" w14:textId="77777777" w:rsidR="00E51738" w:rsidRDefault="00E51738" w:rsidP="0019459A">
            <w:pPr>
              <w:jc w:val="both"/>
            </w:pPr>
          </w:p>
        </w:tc>
        <w:tc>
          <w:tcPr>
            <w:tcW w:w="1734" w:type="dxa"/>
          </w:tcPr>
          <w:p w14:paraId="4CC5E0F2" w14:textId="77777777" w:rsidR="00E51738" w:rsidRDefault="00E51738" w:rsidP="0019459A">
            <w:pPr>
              <w:jc w:val="both"/>
            </w:pPr>
          </w:p>
        </w:tc>
        <w:tc>
          <w:tcPr>
            <w:tcW w:w="3969" w:type="dxa"/>
          </w:tcPr>
          <w:p w14:paraId="01599C2E" w14:textId="77777777" w:rsidR="00E51738" w:rsidRDefault="00E51738" w:rsidP="0019459A">
            <w:pPr>
              <w:jc w:val="both"/>
            </w:pPr>
          </w:p>
        </w:tc>
      </w:tr>
      <w:tr w:rsidR="00E51738" w14:paraId="403EED94" w14:textId="56FE33BC" w:rsidTr="00407023">
        <w:tc>
          <w:tcPr>
            <w:tcW w:w="3538" w:type="dxa"/>
            <w:shd w:val="clear" w:color="auto" w:fill="0DCFE3"/>
          </w:tcPr>
          <w:p w14:paraId="0A43DCA2" w14:textId="6E8683DE" w:rsidR="00E51738" w:rsidRDefault="00E51738" w:rsidP="0019459A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Garantir que as modalidades de contratação de pessoas na Administração Pública permitem reforçar </w:t>
            </w:r>
            <w:r w:rsidRPr="000E7C1D">
              <w:rPr>
                <w:rFonts w:ascii="Calibri" w:hAnsi="Calibri" w:cs="Calibri"/>
                <w:b/>
                <w:bCs/>
                <w:sz w:val="23"/>
                <w:szCs w:val="23"/>
              </w:rPr>
              <w:t>apostas na qualidade e sua consolidação na prestação de Serviços Públicos</w:t>
            </w:r>
          </w:p>
        </w:tc>
        <w:tc>
          <w:tcPr>
            <w:tcW w:w="5638" w:type="dxa"/>
          </w:tcPr>
          <w:p w14:paraId="6873FA42" w14:textId="77777777" w:rsidR="00E51738" w:rsidRDefault="00E51738" w:rsidP="0019459A">
            <w:pPr>
              <w:jc w:val="both"/>
            </w:pPr>
          </w:p>
        </w:tc>
        <w:tc>
          <w:tcPr>
            <w:tcW w:w="1734" w:type="dxa"/>
          </w:tcPr>
          <w:p w14:paraId="445493C9" w14:textId="77777777" w:rsidR="00E51738" w:rsidRDefault="00E51738" w:rsidP="0019459A">
            <w:pPr>
              <w:jc w:val="both"/>
            </w:pPr>
          </w:p>
        </w:tc>
        <w:tc>
          <w:tcPr>
            <w:tcW w:w="3969" w:type="dxa"/>
          </w:tcPr>
          <w:p w14:paraId="71138B09" w14:textId="77777777" w:rsidR="00E51738" w:rsidRDefault="00E51738" w:rsidP="0019459A">
            <w:pPr>
              <w:jc w:val="both"/>
            </w:pPr>
          </w:p>
        </w:tc>
      </w:tr>
    </w:tbl>
    <w:p w14:paraId="22582667" w14:textId="11E61D91" w:rsidR="00D507CE" w:rsidRDefault="00D507CE"/>
    <w:p w14:paraId="440909F5" w14:textId="77777777" w:rsidR="00D507CE" w:rsidRDefault="00D507CE">
      <w:r>
        <w:br w:type="page"/>
      </w:r>
    </w:p>
    <w:p w14:paraId="08EAB985" w14:textId="13AA3F09" w:rsidR="00D507CE" w:rsidRDefault="00240AC8" w:rsidP="00D507CE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</w:t>
      </w:r>
      <w:r w:rsidRPr="008623C9">
        <w:rPr>
          <w:rFonts w:ascii="Calibri-BoldItalic" w:hAnsi="Calibri-BoldItalic" w:cs="Calibri-BoldItalic"/>
          <w:sz w:val="28"/>
          <w:szCs w:val="28"/>
        </w:rPr>
        <w:t>:</w:t>
      </w:r>
      <w:r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 xml:space="preserve"> </w:t>
      </w:r>
      <w:r w:rsidR="00D507CE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Saúde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11"/>
        <w:gridCol w:w="5652"/>
        <w:gridCol w:w="1747"/>
        <w:gridCol w:w="3969"/>
      </w:tblGrid>
      <w:tr w:rsidR="00407023" w14:paraId="199385D4" w14:textId="77777777" w:rsidTr="00C73276">
        <w:tc>
          <w:tcPr>
            <w:tcW w:w="3511" w:type="dxa"/>
            <w:shd w:val="clear" w:color="auto" w:fill="0DCFE3"/>
          </w:tcPr>
          <w:p w14:paraId="59AE09B7" w14:textId="77777777" w:rsidR="00407023" w:rsidRPr="00A55119" w:rsidRDefault="00407023" w:rsidP="00CA72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52" w:type="dxa"/>
            <w:shd w:val="clear" w:color="auto" w:fill="0DCFE3"/>
            <w:vAlign w:val="center"/>
          </w:tcPr>
          <w:p w14:paraId="04B78BEC" w14:textId="77777777" w:rsidR="00407023" w:rsidRDefault="00407023" w:rsidP="00CA724D">
            <w:pPr>
              <w:jc w:val="center"/>
            </w:pPr>
            <w:r>
              <w:t>Ações</w:t>
            </w:r>
          </w:p>
        </w:tc>
        <w:tc>
          <w:tcPr>
            <w:tcW w:w="1747" w:type="dxa"/>
            <w:shd w:val="clear" w:color="auto" w:fill="0DCFE3"/>
            <w:vAlign w:val="center"/>
          </w:tcPr>
          <w:p w14:paraId="107F996E" w14:textId="77777777" w:rsidR="00407023" w:rsidRDefault="00407023" w:rsidP="00CA724D">
            <w:pPr>
              <w:jc w:val="center"/>
            </w:pPr>
            <w:r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0A2DC963" w14:textId="77777777" w:rsidR="00407023" w:rsidRDefault="00407023" w:rsidP="00CA724D">
            <w:pPr>
              <w:jc w:val="center"/>
            </w:pPr>
            <w:r>
              <w:t>Observações</w:t>
            </w:r>
          </w:p>
        </w:tc>
      </w:tr>
      <w:tr w:rsidR="00407023" w14:paraId="20D4D2B6" w14:textId="641FE4AA" w:rsidTr="00C73276">
        <w:tc>
          <w:tcPr>
            <w:tcW w:w="3511" w:type="dxa"/>
            <w:shd w:val="clear" w:color="auto" w:fill="0DCFE3"/>
          </w:tcPr>
          <w:p w14:paraId="1320E6B1" w14:textId="6FCEDE6A" w:rsidR="00407023" w:rsidRDefault="00407023" w:rsidP="00461601">
            <w:pPr>
              <w:autoSpaceDE w:val="0"/>
              <w:autoSpaceDN w:val="0"/>
              <w:adjustRightInd w:val="0"/>
              <w:jc w:val="both"/>
            </w:pPr>
            <w:r w:rsidRPr="001C1B1B">
              <w:rPr>
                <w:rFonts w:ascii="Calibri" w:hAnsi="Calibri" w:cs="Calibri"/>
                <w:b/>
                <w:bCs/>
                <w:sz w:val="23"/>
                <w:szCs w:val="23"/>
              </w:rPr>
              <w:t>Uniformizar e integrar os conceitos de qualidade em saúde entre os vários profissionais da saúde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 aproximar a definição da qualidade em saúde das definições gerais da qualidade, bem assim como a gestão da qualidade em saúde do Sistema Português da Qualidade;</w:t>
            </w:r>
          </w:p>
        </w:tc>
        <w:tc>
          <w:tcPr>
            <w:tcW w:w="5652" w:type="dxa"/>
          </w:tcPr>
          <w:p w14:paraId="703ED6AF" w14:textId="77777777" w:rsidR="00407023" w:rsidRDefault="00407023"/>
        </w:tc>
        <w:tc>
          <w:tcPr>
            <w:tcW w:w="1747" w:type="dxa"/>
          </w:tcPr>
          <w:p w14:paraId="7FA9D3D2" w14:textId="77777777" w:rsidR="00407023" w:rsidRDefault="00407023"/>
        </w:tc>
        <w:tc>
          <w:tcPr>
            <w:tcW w:w="3969" w:type="dxa"/>
          </w:tcPr>
          <w:p w14:paraId="36942A85" w14:textId="77777777" w:rsidR="00407023" w:rsidRDefault="00407023"/>
        </w:tc>
      </w:tr>
      <w:tr w:rsidR="00407023" w14:paraId="13FF7550" w14:textId="75BCC17E" w:rsidTr="00C73276">
        <w:tc>
          <w:tcPr>
            <w:tcW w:w="3511" w:type="dxa"/>
            <w:shd w:val="clear" w:color="auto" w:fill="0DCFE3"/>
          </w:tcPr>
          <w:p w14:paraId="64C75877" w14:textId="1FF4B4C2" w:rsidR="00407023" w:rsidRDefault="00407023" w:rsidP="00461601">
            <w:pPr>
              <w:jc w:val="both"/>
            </w:pPr>
            <w:r w:rsidRPr="009876D8">
              <w:rPr>
                <w:rFonts w:ascii="Calibri" w:hAnsi="Calibri" w:cs="Calibri"/>
                <w:b/>
                <w:bCs/>
                <w:sz w:val="23"/>
                <w:szCs w:val="23"/>
              </w:rPr>
              <w:t>Implementar uma cultura efetiva de qualidade, segurança e gestão do risco na atividade diária dos vários profissionais de saúde</w:t>
            </w:r>
            <w:r>
              <w:rPr>
                <w:rFonts w:ascii="Calibri" w:hAnsi="Calibri" w:cs="Calibri"/>
                <w:sz w:val="23"/>
                <w:szCs w:val="23"/>
              </w:rPr>
              <w:t>, promovendo o registo e notificação dos incidentes adversos verificados, bem como a sua partilha, enquanto forma de promover a melhoria e prevenir futuras repetições ou ocorrências de erros, com um enfoque igualmente na conceção e implementação de sistemas e soluções “à prova de erros” (“</w:t>
            </w:r>
            <w:r>
              <w:rPr>
                <w:rFonts w:ascii="Calibri-Italic" w:hAnsi="Calibri-Italic" w:cs="Calibri-Italic"/>
                <w:i/>
                <w:iCs/>
                <w:sz w:val="23"/>
                <w:szCs w:val="23"/>
              </w:rPr>
              <w:t>Poka Yoke</w:t>
            </w:r>
            <w:r>
              <w:rPr>
                <w:rFonts w:ascii="Calibri" w:hAnsi="Calibri" w:cs="Calibri"/>
                <w:sz w:val="23"/>
                <w:szCs w:val="23"/>
              </w:rPr>
              <w:t>”)</w:t>
            </w:r>
          </w:p>
        </w:tc>
        <w:tc>
          <w:tcPr>
            <w:tcW w:w="5652" w:type="dxa"/>
          </w:tcPr>
          <w:p w14:paraId="4E99A98B" w14:textId="77777777" w:rsidR="00407023" w:rsidRDefault="00407023"/>
        </w:tc>
        <w:tc>
          <w:tcPr>
            <w:tcW w:w="1747" w:type="dxa"/>
          </w:tcPr>
          <w:p w14:paraId="780A0AF1" w14:textId="77777777" w:rsidR="00407023" w:rsidRDefault="00407023"/>
        </w:tc>
        <w:tc>
          <w:tcPr>
            <w:tcW w:w="3969" w:type="dxa"/>
          </w:tcPr>
          <w:p w14:paraId="655800FF" w14:textId="77777777" w:rsidR="00407023" w:rsidRDefault="00407023"/>
        </w:tc>
      </w:tr>
      <w:tr w:rsidR="00407023" w14:paraId="37C6558B" w14:textId="25BFCFE4" w:rsidTr="00C73276">
        <w:tc>
          <w:tcPr>
            <w:tcW w:w="3511" w:type="dxa"/>
            <w:shd w:val="clear" w:color="auto" w:fill="0DCFE3"/>
          </w:tcPr>
          <w:p w14:paraId="27ACBA58" w14:textId="6F3CD50B" w:rsidR="00407023" w:rsidRDefault="00407023" w:rsidP="00461601">
            <w:pPr>
              <w:jc w:val="both"/>
            </w:pPr>
            <w:r w:rsidRPr="009876D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Implementar modelos de governação clínica assentes em </w:t>
            </w:r>
            <w:r w:rsidRPr="009876D8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princípios de gestão pela qualidade, orientados para ganhos (mensuráveis) em saúde</w:t>
            </w:r>
            <w:r>
              <w:rPr>
                <w:rFonts w:ascii="Calibri" w:hAnsi="Calibri" w:cs="Calibri"/>
                <w:sz w:val="23"/>
                <w:szCs w:val="23"/>
              </w:rPr>
              <w:t>, incluindo a melhoria contínua do acesso em tempo útil aos serviços de saúde, da eficiência e da integração da prestação de cuidados de saúde, sobretudo para as situações crónicas</w:t>
            </w:r>
          </w:p>
        </w:tc>
        <w:tc>
          <w:tcPr>
            <w:tcW w:w="5652" w:type="dxa"/>
          </w:tcPr>
          <w:p w14:paraId="287595E4" w14:textId="77777777" w:rsidR="00407023" w:rsidRDefault="00407023"/>
        </w:tc>
        <w:tc>
          <w:tcPr>
            <w:tcW w:w="1747" w:type="dxa"/>
          </w:tcPr>
          <w:p w14:paraId="42041017" w14:textId="77777777" w:rsidR="00407023" w:rsidRDefault="00407023"/>
        </w:tc>
        <w:tc>
          <w:tcPr>
            <w:tcW w:w="3969" w:type="dxa"/>
          </w:tcPr>
          <w:p w14:paraId="4A9725E9" w14:textId="77777777" w:rsidR="00407023" w:rsidRDefault="00407023"/>
        </w:tc>
      </w:tr>
      <w:tr w:rsidR="00407023" w14:paraId="762D8B88" w14:textId="46E9A9E2" w:rsidTr="00C73276">
        <w:tc>
          <w:tcPr>
            <w:tcW w:w="3511" w:type="dxa"/>
            <w:shd w:val="clear" w:color="auto" w:fill="0DCFE3"/>
          </w:tcPr>
          <w:p w14:paraId="7AD53840" w14:textId="550B681E" w:rsidR="00407023" w:rsidRDefault="00407023" w:rsidP="00461601">
            <w:pPr>
              <w:autoSpaceDE w:val="0"/>
              <w:autoSpaceDN w:val="0"/>
              <w:adjustRightInd w:val="0"/>
              <w:jc w:val="both"/>
            </w:pPr>
            <w:r w:rsidRPr="009876D8">
              <w:rPr>
                <w:rFonts w:ascii="Calibri" w:hAnsi="Calibri" w:cs="Calibri"/>
                <w:b/>
                <w:bCs/>
                <w:sz w:val="23"/>
                <w:szCs w:val="23"/>
              </w:rPr>
              <w:t>Consolidar a prática clínica baseada na evidência científica</w:t>
            </w:r>
            <w:r>
              <w:rPr>
                <w:rFonts w:ascii="Calibri" w:hAnsi="Calibri" w:cs="Calibri"/>
                <w:sz w:val="23"/>
                <w:szCs w:val="23"/>
              </w:rPr>
              <w:t>, garantido a uniformidade, adequabilidade e excelência da prestação de cuidados, adaptados aos diferentes níveis de prestação de cuidados de saúde.</w:t>
            </w:r>
          </w:p>
        </w:tc>
        <w:tc>
          <w:tcPr>
            <w:tcW w:w="5652" w:type="dxa"/>
          </w:tcPr>
          <w:p w14:paraId="60DBED34" w14:textId="77777777" w:rsidR="00407023" w:rsidRDefault="00407023"/>
        </w:tc>
        <w:tc>
          <w:tcPr>
            <w:tcW w:w="1747" w:type="dxa"/>
          </w:tcPr>
          <w:p w14:paraId="7027CAC4" w14:textId="77777777" w:rsidR="00407023" w:rsidRDefault="00407023"/>
        </w:tc>
        <w:tc>
          <w:tcPr>
            <w:tcW w:w="3969" w:type="dxa"/>
          </w:tcPr>
          <w:p w14:paraId="0D272BDB" w14:textId="77777777" w:rsidR="00407023" w:rsidRDefault="00407023"/>
        </w:tc>
      </w:tr>
      <w:tr w:rsidR="00407023" w14:paraId="67C6CC3A" w14:textId="5D826CA8" w:rsidTr="00C73276">
        <w:tc>
          <w:tcPr>
            <w:tcW w:w="3511" w:type="dxa"/>
            <w:shd w:val="clear" w:color="auto" w:fill="0DCFE3"/>
          </w:tcPr>
          <w:p w14:paraId="067BD314" w14:textId="2E805D6C" w:rsidR="00407023" w:rsidRDefault="00407023" w:rsidP="00461601">
            <w:pPr>
              <w:jc w:val="both"/>
            </w:pPr>
            <w:r w:rsidRPr="008D499E">
              <w:rPr>
                <w:rFonts w:ascii="Calibri" w:hAnsi="Calibri" w:cs="Calibri"/>
                <w:b/>
                <w:bCs/>
                <w:sz w:val="23"/>
                <w:szCs w:val="23"/>
              </w:rPr>
              <w:t>Criar um sistema de monitorização efetiva e contínua de indicadores de qualidade em saúde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 de satisfação dos utentes e profissionais de saúde que garanta a avaliação das medidas e modelos de governação e gestão implementados a múltiplos níveis e de forma integrada</w:t>
            </w:r>
          </w:p>
        </w:tc>
        <w:tc>
          <w:tcPr>
            <w:tcW w:w="5652" w:type="dxa"/>
          </w:tcPr>
          <w:p w14:paraId="575D5F82" w14:textId="77777777" w:rsidR="00407023" w:rsidRDefault="00407023"/>
        </w:tc>
        <w:tc>
          <w:tcPr>
            <w:tcW w:w="1747" w:type="dxa"/>
          </w:tcPr>
          <w:p w14:paraId="3425F5BD" w14:textId="77777777" w:rsidR="00407023" w:rsidRDefault="00407023"/>
        </w:tc>
        <w:tc>
          <w:tcPr>
            <w:tcW w:w="3969" w:type="dxa"/>
          </w:tcPr>
          <w:p w14:paraId="6F8F50E1" w14:textId="77777777" w:rsidR="00407023" w:rsidRDefault="00407023"/>
        </w:tc>
      </w:tr>
      <w:tr w:rsidR="00407023" w14:paraId="2DADFC4A" w14:textId="6AC637BE" w:rsidTr="00C73276">
        <w:tc>
          <w:tcPr>
            <w:tcW w:w="3511" w:type="dxa"/>
            <w:shd w:val="clear" w:color="auto" w:fill="0DCFE3"/>
          </w:tcPr>
          <w:p w14:paraId="335E393D" w14:textId="72C6A1C7" w:rsidR="00407023" w:rsidRDefault="00407023" w:rsidP="00461601">
            <w:pPr>
              <w:jc w:val="both"/>
            </w:pPr>
            <w:r w:rsidRPr="008D499E">
              <w:rPr>
                <w:rFonts w:ascii="Calibri" w:hAnsi="Calibri" w:cs="Calibri"/>
                <w:b/>
                <w:bCs/>
                <w:sz w:val="23"/>
                <w:szCs w:val="23"/>
              </w:rPr>
              <w:t>Implementar programas de formação profissional contínua e certificação de competências profissionais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 medidas de </w:t>
            </w:r>
            <w:r>
              <w:rPr>
                <w:rFonts w:ascii="Calibri" w:hAnsi="Calibri" w:cs="Calibri"/>
                <w:sz w:val="23"/>
                <w:szCs w:val="23"/>
              </w:rPr>
              <w:lastRenderedPageBreak/>
              <w:t>prevenção da exaustão profissional junto dos agentes da saúde</w:t>
            </w:r>
          </w:p>
        </w:tc>
        <w:tc>
          <w:tcPr>
            <w:tcW w:w="5652" w:type="dxa"/>
          </w:tcPr>
          <w:p w14:paraId="40C6BB3E" w14:textId="77777777" w:rsidR="00407023" w:rsidRDefault="00407023"/>
        </w:tc>
        <w:tc>
          <w:tcPr>
            <w:tcW w:w="1747" w:type="dxa"/>
          </w:tcPr>
          <w:p w14:paraId="230A0A73" w14:textId="77777777" w:rsidR="00407023" w:rsidRDefault="00407023"/>
        </w:tc>
        <w:tc>
          <w:tcPr>
            <w:tcW w:w="3969" w:type="dxa"/>
          </w:tcPr>
          <w:p w14:paraId="51555BA6" w14:textId="77777777" w:rsidR="00407023" w:rsidRDefault="00407023"/>
        </w:tc>
      </w:tr>
      <w:tr w:rsidR="00407023" w14:paraId="795E2151" w14:textId="67F3781D" w:rsidTr="00C73276">
        <w:tc>
          <w:tcPr>
            <w:tcW w:w="3511" w:type="dxa"/>
            <w:shd w:val="clear" w:color="auto" w:fill="0DCFE3"/>
          </w:tcPr>
          <w:p w14:paraId="2A1BF484" w14:textId="4F90B976" w:rsidR="00407023" w:rsidRDefault="00407023" w:rsidP="00461601">
            <w:pPr>
              <w:jc w:val="both"/>
            </w:pPr>
            <w:r w:rsidRPr="008D499E">
              <w:rPr>
                <w:rFonts w:ascii="Calibri" w:hAnsi="Calibri" w:cs="Calibri"/>
                <w:b/>
                <w:bCs/>
                <w:sz w:val="23"/>
                <w:szCs w:val="23"/>
              </w:rPr>
              <w:t>Capacitar o cidadão, na ótica da sua sensibilização para a qualidade em saúde</w:t>
            </w:r>
            <w:r>
              <w:rPr>
                <w:rFonts w:ascii="Calibri" w:hAnsi="Calibri" w:cs="Calibri"/>
                <w:sz w:val="23"/>
                <w:szCs w:val="23"/>
              </w:rPr>
              <w:t>, o que ela representa e o papel do próprio cidadão no contexto da mesma, tanto em termos de decisões adequadamente informadas como da adoção de hábitos de vida saudáveis e de apostas em medicina preventiva</w:t>
            </w:r>
          </w:p>
        </w:tc>
        <w:tc>
          <w:tcPr>
            <w:tcW w:w="5652" w:type="dxa"/>
          </w:tcPr>
          <w:p w14:paraId="0D802341" w14:textId="77777777" w:rsidR="00407023" w:rsidRDefault="00407023"/>
        </w:tc>
        <w:tc>
          <w:tcPr>
            <w:tcW w:w="1747" w:type="dxa"/>
          </w:tcPr>
          <w:p w14:paraId="07D52A0A" w14:textId="77777777" w:rsidR="00407023" w:rsidRDefault="00407023"/>
        </w:tc>
        <w:tc>
          <w:tcPr>
            <w:tcW w:w="3969" w:type="dxa"/>
          </w:tcPr>
          <w:p w14:paraId="0253E73A" w14:textId="77777777" w:rsidR="00407023" w:rsidRDefault="00407023"/>
        </w:tc>
      </w:tr>
      <w:tr w:rsidR="00407023" w14:paraId="1B7C1B20" w14:textId="1ACFE48C" w:rsidTr="00C73276">
        <w:tc>
          <w:tcPr>
            <w:tcW w:w="3511" w:type="dxa"/>
            <w:shd w:val="clear" w:color="auto" w:fill="0DCFE3"/>
          </w:tcPr>
          <w:p w14:paraId="25312BA3" w14:textId="5F4133E8" w:rsidR="00407023" w:rsidRDefault="00407023" w:rsidP="00461601">
            <w:pPr>
              <w:jc w:val="both"/>
            </w:pPr>
            <w:r w:rsidRPr="008D499E">
              <w:rPr>
                <w:rFonts w:ascii="Calibri" w:hAnsi="Calibri" w:cs="Calibri"/>
                <w:b/>
                <w:bCs/>
                <w:sz w:val="23"/>
                <w:szCs w:val="23"/>
              </w:rPr>
              <w:t>Promover a crescente humanização da prestação de cuidados de saúde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assente num respeito exemplar dos Direitos Humanos </w:t>
            </w:r>
            <w:r w:rsidRPr="00A554F5">
              <w:rPr>
                <w:rFonts w:ascii="Calibri" w:hAnsi="Calibri" w:cs="Calibri"/>
                <w:b/>
                <w:bCs/>
                <w:sz w:val="23"/>
                <w:szCs w:val="23"/>
              </w:rPr>
              <w:t>e a qualidade plena dos serviços prestados</w:t>
            </w:r>
            <w:r>
              <w:rPr>
                <w:rFonts w:ascii="Calibri" w:hAnsi="Calibri" w:cs="Calibri"/>
                <w:sz w:val="23"/>
                <w:szCs w:val="23"/>
              </w:rPr>
              <w:t>, aqui se incluindo também as infraestruturas, equipamentos e espaços físicos de prestação de cuidados de saúde</w:t>
            </w:r>
          </w:p>
        </w:tc>
        <w:tc>
          <w:tcPr>
            <w:tcW w:w="5652" w:type="dxa"/>
          </w:tcPr>
          <w:p w14:paraId="6A63DE56" w14:textId="77777777" w:rsidR="00407023" w:rsidRDefault="00407023"/>
        </w:tc>
        <w:tc>
          <w:tcPr>
            <w:tcW w:w="1747" w:type="dxa"/>
          </w:tcPr>
          <w:p w14:paraId="14556615" w14:textId="77777777" w:rsidR="00407023" w:rsidRDefault="00407023"/>
        </w:tc>
        <w:tc>
          <w:tcPr>
            <w:tcW w:w="3969" w:type="dxa"/>
          </w:tcPr>
          <w:p w14:paraId="347F846F" w14:textId="77777777" w:rsidR="00407023" w:rsidRDefault="00407023"/>
        </w:tc>
      </w:tr>
      <w:tr w:rsidR="00407023" w14:paraId="24652474" w14:textId="4BB8BCF5" w:rsidTr="00C73276">
        <w:tc>
          <w:tcPr>
            <w:tcW w:w="3511" w:type="dxa"/>
            <w:shd w:val="clear" w:color="auto" w:fill="0DCFE3"/>
          </w:tcPr>
          <w:p w14:paraId="27280900" w14:textId="3FF91B2C" w:rsidR="00407023" w:rsidRDefault="00407023" w:rsidP="00461601">
            <w:pPr>
              <w:jc w:val="both"/>
            </w:pPr>
            <w:r w:rsidRPr="009607DE">
              <w:rPr>
                <w:rFonts w:ascii="Calibri" w:hAnsi="Calibri" w:cs="Calibri"/>
                <w:b/>
                <w:bCs/>
                <w:sz w:val="23"/>
                <w:szCs w:val="23"/>
              </w:rPr>
              <w:t>Preparação das respostas sociais e de saúde para um contexto de qualidade e gestão da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adequado às novas realidades demográficas e societárias, com destaque para o envelhecimento populacional e o que isso implica do </w:t>
            </w:r>
            <w:r>
              <w:rPr>
                <w:rFonts w:ascii="Calibri" w:hAnsi="Calibri" w:cs="Calibri"/>
                <w:sz w:val="23"/>
                <w:szCs w:val="23"/>
              </w:rPr>
              <w:lastRenderedPageBreak/>
              <w:t>ponto de vista da adesão a abordagens centradas no envelhecimento ativo, saudável e feliz</w:t>
            </w:r>
          </w:p>
        </w:tc>
        <w:tc>
          <w:tcPr>
            <w:tcW w:w="5652" w:type="dxa"/>
          </w:tcPr>
          <w:p w14:paraId="45EE0271" w14:textId="77777777" w:rsidR="00407023" w:rsidRDefault="00407023"/>
        </w:tc>
        <w:tc>
          <w:tcPr>
            <w:tcW w:w="1747" w:type="dxa"/>
          </w:tcPr>
          <w:p w14:paraId="56E080CA" w14:textId="77777777" w:rsidR="00407023" w:rsidRDefault="00407023"/>
        </w:tc>
        <w:tc>
          <w:tcPr>
            <w:tcW w:w="3969" w:type="dxa"/>
          </w:tcPr>
          <w:p w14:paraId="0935DF3F" w14:textId="77777777" w:rsidR="00407023" w:rsidRDefault="00407023"/>
        </w:tc>
      </w:tr>
      <w:tr w:rsidR="00407023" w14:paraId="054C00DA" w14:textId="28555262" w:rsidTr="00C73276">
        <w:tc>
          <w:tcPr>
            <w:tcW w:w="3511" w:type="dxa"/>
            <w:shd w:val="clear" w:color="auto" w:fill="0DCFE3"/>
          </w:tcPr>
          <w:p w14:paraId="57343860" w14:textId="4C8E03ED" w:rsidR="00407023" w:rsidRDefault="00407023" w:rsidP="00461601">
            <w:pPr>
              <w:jc w:val="both"/>
            </w:pPr>
            <w:r w:rsidRPr="009607DE">
              <w:rPr>
                <w:rFonts w:ascii="Calibri" w:hAnsi="Calibri" w:cs="Calibri"/>
                <w:b/>
                <w:bCs/>
                <w:sz w:val="23"/>
                <w:szCs w:val="23"/>
              </w:rPr>
              <w:t>Promover a aplicação de abordagens adequadas do ponto de vista da metrologia, qualidade e rastreabilidade das medições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nos diferentes tipos de equipamentos, procedimentos e práticas vigentes na área da saúde, com envolvimento dos profissionais e entidades do setor</w:t>
            </w:r>
          </w:p>
        </w:tc>
        <w:tc>
          <w:tcPr>
            <w:tcW w:w="5652" w:type="dxa"/>
          </w:tcPr>
          <w:p w14:paraId="0963AA99" w14:textId="77777777" w:rsidR="00407023" w:rsidRDefault="00407023"/>
        </w:tc>
        <w:tc>
          <w:tcPr>
            <w:tcW w:w="1747" w:type="dxa"/>
          </w:tcPr>
          <w:p w14:paraId="4F945C63" w14:textId="77777777" w:rsidR="00407023" w:rsidRDefault="00407023"/>
        </w:tc>
        <w:tc>
          <w:tcPr>
            <w:tcW w:w="3969" w:type="dxa"/>
          </w:tcPr>
          <w:p w14:paraId="6C464EB8" w14:textId="77777777" w:rsidR="00407023" w:rsidRDefault="00407023"/>
        </w:tc>
      </w:tr>
    </w:tbl>
    <w:p w14:paraId="768D6DE0" w14:textId="77777777" w:rsidR="005F03BC" w:rsidRDefault="005F03BC">
      <w:r>
        <w:br w:type="page"/>
      </w:r>
    </w:p>
    <w:p w14:paraId="0AE17B78" w14:textId="0540F957" w:rsidR="005F03BC" w:rsidRDefault="00240AC8" w:rsidP="005F03BC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5F03BC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Cidadania e Qualidade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25"/>
        <w:gridCol w:w="5645"/>
        <w:gridCol w:w="1738"/>
        <w:gridCol w:w="3971"/>
      </w:tblGrid>
      <w:tr w:rsidR="00C73276" w14:paraId="55F25CFB" w14:textId="77777777" w:rsidTr="00C73276">
        <w:tc>
          <w:tcPr>
            <w:tcW w:w="3525" w:type="dxa"/>
            <w:shd w:val="clear" w:color="auto" w:fill="0DCFE3"/>
          </w:tcPr>
          <w:p w14:paraId="3EE185A6" w14:textId="77777777" w:rsidR="00C73276" w:rsidRPr="00A55119" w:rsidRDefault="00C73276" w:rsidP="00CA72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45" w:type="dxa"/>
            <w:shd w:val="clear" w:color="auto" w:fill="0DCFE3"/>
            <w:vAlign w:val="center"/>
          </w:tcPr>
          <w:p w14:paraId="6CD11794" w14:textId="77777777" w:rsidR="00C73276" w:rsidRDefault="00C73276" w:rsidP="00CA724D">
            <w:pPr>
              <w:jc w:val="center"/>
            </w:pPr>
            <w:r>
              <w:t>Ações</w:t>
            </w:r>
          </w:p>
        </w:tc>
        <w:tc>
          <w:tcPr>
            <w:tcW w:w="1738" w:type="dxa"/>
            <w:shd w:val="clear" w:color="auto" w:fill="0DCFE3"/>
            <w:vAlign w:val="center"/>
          </w:tcPr>
          <w:p w14:paraId="2C8286A6" w14:textId="77777777" w:rsidR="00C73276" w:rsidRDefault="00C73276" w:rsidP="00CA724D">
            <w:pPr>
              <w:jc w:val="center"/>
            </w:pPr>
            <w:r>
              <w:t>Executores</w:t>
            </w:r>
          </w:p>
        </w:tc>
        <w:tc>
          <w:tcPr>
            <w:tcW w:w="3971" w:type="dxa"/>
            <w:shd w:val="clear" w:color="auto" w:fill="0DCFE3"/>
            <w:vAlign w:val="center"/>
          </w:tcPr>
          <w:p w14:paraId="267447C7" w14:textId="77777777" w:rsidR="00C73276" w:rsidRDefault="00C73276" w:rsidP="00CA724D">
            <w:pPr>
              <w:jc w:val="center"/>
            </w:pPr>
            <w:r>
              <w:t>Observações</w:t>
            </w:r>
          </w:p>
        </w:tc>
      </w:tr>
      <w:tr w:rsidR="00C73276" w14:paraId="16B9D4C1" w14:textId="56FDE6F1" w:rsidTr="00C73276">
        <w:tc>
          <w:tcPr>
            <w:tcW w:w="3525" w:type="dxa"/>
            <w:shd w:val="clear" w:color="auto" w:fill="0DCFE3"/>
          </w:tcPr>
          <w:p w14:paraId="16631244" w14:textId="015DD275" w:rsidR="00C73276" w:rsidRDefault="00C73276" w:rsidP="005B31EE">
            <w:pPr>
              <w:autoSpaceDE w:val="0"/>
              <w:autoSpaceDN w:val="0"/>
              <w:adjustRightInd w:val="0"/>
              <w:jc w:val="both"/>
            </w:pPr>
            <w:r w:rsidRPr="00371CDE">
              <w:rPr>
                <w:rFonts w:ascii="Calibri" w:hAnsi="Calibri" w:cs="Calibri"/>
                <w:b/>
                <w:bCs/>
                <w:sz w:val="23"/>
                <w:szCs w:val="23"/>
              </w:rPr>
              <w:t>Permanente formação dos cidadãos, por via formal, não formal e informal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ao longo de todo o seu ciclo de vida e na relação direta entre apropriação de conteúdos e pertinência desses mesmos conteúdos no momento de vida concreto, interiorizando e </w:t>
            </w:r>
            <w:r w:rsidRPr="00E95C6B">
              <w:rPr>
                <w:rFonts w:ascii="Calibri" w:hAnsi="Calibri" w:cs="Calibri"/>
                <w:b/>
                <w:bCs/>
                <w:sz w:val="23"/>
                <w:szCs w:val="23"/>
              </w:rPr>
              <w:t>impondo a qualidade enquanto instrumento de uma cidadania atenta e exigente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(ser cidadão na plenitude das suas dimensões enquanto utilizador, produtor, influenciador e determinante último das escolhas políticas) nas várias vertentes em que a Qualidade é condição </w:t>
            </w:r>
            <w:r>
              <w:rPr>
                <w:rFonts w:ascii="Calibri-Italic" w:hAnsi="Calibri-Italic" w:cs="Calibri-Italic"/>
                <w:i/>
                <w:iCs/>
                <w:sz w:val="23"/>
                <w:szCs w:val="23"/>
              </w:rPr>
              <w:t xml:space="preserve">sine qua non </w:t>
            </w:r>
            <w:r>
              <w:rPr>
                <w:rFonts w:ascii="Calibri" w:hAnsi="Calibri" w:cs="Calibri"/>
                <w:sz w:val="23"/>
                <w:szCs w:val="23"/>
              </w:rPr>
              <w:t>para o uso eficaz e eficiente dos recursos coletivos, espaço de Direitos mas também de Deveres de cada um para com o coletivo orgânico social</w:t>
            </w:r>
          </w:p>
        </w:tc>
        <w:tc>
          <w:tcPr>
            <w:tcW w:w="5645" w:type="dxa"/>
          </w:tcPr>
          <w:p w14:paraId="71C086C1" w14:textId="77777777" w:rsidR="00C73276" w:rsidRDefault="00C73276"/>
        </w:tc>
        <w:tc>
          <w:tcPr>
            <w:tcW w:w="1738" w:type="dxa"/>
          </w:tcPr>
          <w:p w14:paraId="4F93652A" w14:textId="77777777" w:rsidR="00C73276" w:rsidRDefault="00C73276"/>
        </w:tc>
        <w:tc>
          <w:tcPr>
            <w:tcW w:w="3971" w:type="dxa"/>
          </w:tcPr>
          <w:p w14:paraId="659195DF" w14:textId="77777777" w:rsidR="00C73276" w:rsidRDefault="00C73276"/>
        </w:tc>
      </w:tr>
      <w:tr w:rsidR="00C73276" w14:paraId="793F7CEC" w14:textId="793BE329" w:rsidTr="00C73276">
        <w:tc>
          <w:tcPr>
            <w:tcW w:w="3525" w:type="dxa"/>
            <w:shd w:val="clear" w:color="auto" w:fill="0DCFE3"/>
          </w:tcPr>
          <w:p w14:paraId="200A08D9" w14:textId="02B6BBD9" w:rsidR="00C73276" w:rsidRPr="00075489" w:rsidRDefault="00C73276" w:rsidP="005B31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Reforçar os graus de conhecimento coletivo e otimizar as interfaces de relação entre as partes, enquanto </w:t>
            </w:r>
            <w:r>
              <w:rPr>
                <w:rFonts w:ascii="Calibri" w:hAnsi="Calibri" w:cs="Calibri"/>
                <w:sz w:val="23"/>
                <w:szCs w:val="23"/>
              </w:rPr>
              <w:lastRenderedPageBreak/>
              <w:t xml:space="preserve">forma de </w:t>
            </w:r>
            <w:r w:rsidRPr="00CD4973">
              <w:rPr>
                <w:rFonts w:ascii="Calibri" w:hAnsi="Calibri" w:cs="Calibri"/>
                <w:b/>
                <w:bCs/>
                <w:sz w:val="23"/>
                <w:szCs w:val="23"/>
              </w:rPr>
              <w:t>gerar qualidade agregada e otimizada em cadeias de valor cada vez mais amplas</w:t>
            </w:r>
            <w:r>
              <w:rPr>
                <w:rFonts w:ascii="Calibri" w:hAnsi="Calibri" w:cs="Calibri"/>
                <w:sz w:val="23"/>
                <w:szCs w:val="23"/>
              </w:rPr>
              <w:t>, afirmando por essa via a qualidade enquanto instrumento de gestão e de potenciação da inteligência coletiva</w:t>
            </w:r>
          </w:p>
        </w:tc>
        <w:tc>
          <w:tcPr>
            <w:tcW w:w="5645" w:type="dxa"/>
          </w:tcPr>
          <w:p w14:paraId="3C022D0C" w14:textId="77777777" w:rsidR="00C73276" w:rsidRDefault="00C73276"/>
        </w:tc>
        <w:tc>
          <w:tcPr>
            <w:tcW w:w="1738" w:type="dxa"/>
          </w:tcPr>
          <w:p w14:paraId="3A86F263" w14:textId="77777777" w:rsidR="00C73276" w:rsidRDefault="00C73276"/>
        </w:tc>
        <w:tc>
          <w:tcPr>
            <w:tcW w:w="3971" w:type="dxa"/>
          </w:tcPr>
          <w:p w14:paraId="09868685" w14:textId="77777777" w:rsidR="00C73276" w:rsidRDefault="00C73276"/>
        </w:tc>
      </w:tr>
      <w:tr w:rsidR="00C73276" w14:paraId="2E2EA349" w14:textId="3CC8FF95" w:rsidTr="00C73276">
        <w:tc>
          <w:tcPr>
            <w:tcW w:w="3525" w:type="dxa"/>
            <w:shd w:val="clear" w:color="auto" w:fill="0DCFE3"/>
          </w:tcPr>
          <w:p w14:paraId="13A8503D" w14:textId="19907215" w:rsidR="00C73276" w:rsidRDefault="00C73276" w:rsidP="005B31EE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Fomento do entendimento da qualidade enquanto alavanca de suporte à </w:t>
            </w:r>
            <w:r w:rsidRPr="00CD4973">
              <w:rPr>
                <w:rFonts w:ascii="Calibri" w:hAnsi="Calibri" w:cs="Calibri"/>
                <w:b/>
                <w:bCs/>
                <w:sz w:val="23"/>
                <w:szCs w:val="23"/>
              </w:rPr>
              <w:t>melhoria da qualidade de vida e reforço da felicidade individual e societária</w:t>
            </w:r>
            <w:r>
              <w:rPr>
                <w:rFonts w:ascii="Calibri" w:hAnsi="Calibri" w:cs="Calibri"/>
                <w:sz w:val="23"/>
                <w:szCs w:val="23"/>
              </w:rPr>
              <w:t>, por via da adoção das melhores soluções, combate aos desperdícios, redução dos custos da não qualidade e otimização da afetação de meios, com libertação de recursos que podem e devem ser colocados ao serviço de uma qualidade reforçada</w:t>
            </w:r>
          </w:p>
        </w:tc>
        <w:tc>
          <w:tcPr>
            <w:tcW w:w="5645" w:type="dxa"/>
          </w:tcPr>
          <w:p w14:paraId="3B1AFA38" w14:textId="77777777" w:rsidR="00C73276" w:rsidRDefault="00C73276"/>
        </w:tc>
        <w:tc>
          <w:tcPr>
            <w:tcW w:w="1738" w:type="dxa"/>
          </w:tcPr>
          <w:p w14:paraId="14FE09D1" w14:textId="77777777" w:rsidR="00C73276" w:rsidRDefault="00C73276"/>
        </w:tc>
        <w:tc>
          <w:tcPr>
            <w:tcW w:w="3971" w:type="dxa"/>
          </w:tcPr>
          <w:p w14:paraId="0601D40B" w14:textId="77777777" w:rsidR="00C73276" w:rsidRDefault="00C73276"/>
        </w:tc>
      </w:tr>
      <w:tr w:rsidR="00C73276" w14:paraId="7B9FD892" w14:textId="4318E8C2" w:rsidTr="00C73276">
        <w:tc>
          <w:tcPr>
            <w:tcW w:w="3525" w:type="dxa"/>
            <w:shd w:val="clear" w:color="auto" w:fill="0DCFE3"/>
          </w:tcPr>
          <w:p w14:paraId="6DF5F5FD" w14:textId="1DFDC1BA" w:rsidR="00C73276" w:rsidRDefault="00C73276" w:rsidP="005B31EE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Aposta na qualidade enquanto forma de </w:t>
            </w:r>
            <w:r w:rsidRPr="00943E65">
              <w:rPr>
                <w:rFonts w:ascii="Calibri" w:hAnsi="Calibri" w:cs="Calibri"/>
                <w:b/>
                <w:bCs/>
                <w:sz w:val="23"/>
                <w:szCs w:val="23"/>
              </w:rPr>
              <w:t>reforçar a robustez e a resiliência das organizações</w:t>
            </w:r>
            <w:r>
              <w:rPr>
                <w:rFonts w:ascii="Calibri" w:hAnsi="Calibri" w:cs="Calibri"/>
                <w:sz w:val="23"/>
                <w:szCs w:val="23"/>
              </w:rPr>
              <w:t>, fazendo com que seja mais fácil lidar com momentos de crise ou particular dificuldade, ajudando ao crescimento económico e desenvolvimento sustentado da sociedade</w:t>
            </w:r>
          </w:p>
        </w:tc>
        <w:tc>
          <w:tcPr>
            <w:tcW w:w="5645" w:type="dxa"/>
          </w:tcPr>
          <w:p w14:paraId="0FEAD011" w14:textId="77777777" w:rsidR="00C73276" w:rsidRDefault="00C73276"/>
        </w:tc>
        <w:tc>
          <w:tcPr>
            <w:tcW w:w="1738" w:type="dxa"/>
          </w:tcPr>
          <w:p w14:paraId="3E3CD80B" w14:textId="77777777" w:rsidR="00C73276" w:rsidRDefault="00C73276"/>
        </w:tc>
        <w:tc>
          <w:tcPr>
            <w:tcW w:w="3971" w:type="dxa"/>
          </w:tcPr>
          <w:p w14:paraId="2DA62F4C" w14:textId="77777777" w:rsidR="00C73276" w:rsidRDefault="00C73276"/>
        </w:tc>
      </w:tr>
      <w:tr w:rsidR="00C73276" w14:paraId="2C123F37" w14:textId="21158B99" w:rsidTr="00C73276">
        <w:tc>
          <w:tcPr>
            <w:tcW w:w="3525" w:type="dxa"/>
            <w:shd w:val="clear" w:color="auto" w:fill="0DCFE3"/>
          </w:tcPr>
          <w:p w14:paraId="4E3AEBB4" w14:textId="4E00553D" w:rsidR="00C73276" w:rsidRDefault="00C73276" w:rsidP="005B31EE">
            <w:pPr>
              <w:jc w:val="both"/>
            </w:pPr>
            <w:r w:rsidRPr="00B41DF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Garantir e dinamizar a transversalidade de género </w:t>
            </w:r>
            <w:r w:rsidRPr="00B41DF3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enquanto elemento relevante nas atividades de normalização, implementação e gestão da qualidade</w:t>
            </w:r>
            <w:r>
              <w:rPr>
                <w:rFonts w:ascii="Calibri" w:hAnsi="Calibri" w:cs="Calibri"/>
                <w:sz w:val="23"/>
                <w:szCs w:val="23"/>
              </w:rPr>
              <w:t>, tendo em consideração as significativas assimetrias atualmente existentes nesta matéria</w:t>
            </w:r>
          </w:p>
        </w:tc>
        <w:tc>
          <w:tcPr>
            <w:tcW w:w="5645" w:type="dxa"/>
          </w:tcPr>
          <w:p w14:paraId="45713D78" w14:textId="77777777" w:rsidR="00C73276" w:rsidRDefault="00C73276"/>
        </w:tc>
        <w:tc>
          <w:tcPr>
            <w:tcW w:w="1738" w:type="dxa"/>
          </w:tcPr>
          <w:p w14:paraId="244FFFB5" w14:textId="77777777" w:rsidR="00C73276" w:rsidRDefault="00C73276"/>
        </w:tc>
        <w:tc>
          <w:tcPr>
            <w:tcW w:w="3971" w:type="dxa"/>
          </w:tcPr>
          <w:p w14:paraId="52993E1A" w14:textId="77777777" w:rsidR="00C73276" w:rsidRDefault="00C73276"/>
        </w:tc>
      </w:tr>
      <w:tr w:rsidR="00C73276" w14:paraId="42DD0CF5" w14:textId="5F1D3533" w:rsidTr="00C73276">
        <w:tc>
          <w:tcPr>
            <w:tcW w:w="3525" w:type="dxa"/>
            <w:shd w:val="clear" w:color="auto" w:fill="0DCFE3"/>
          </w:tcPr>
          <w:p w14:paraId="530FFD97" w14:textId="48C8D09B" w:rsidR="00C73276" w:rsidRDefault="00C73276" w:rsidP="005B31EE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Estabelecer e adotar mecanismos que permitam conciliar as diferentes vertentes de vivência da qualidade, tanto a nível pessoal como a nível profissional e familiar, enquanto forma de </w:t>
            </w:r>
            <w:r w:rsidRPr="00FD6932">
              <w:rPr>
                <w:rFonts w:ascii="Calibri" w:hAnsi="Calibri" w:cs="Calibri"/>
                <w:b/>
                <w:bCs/>
                <w:sz w:val="23"/>
                <w:szCs w:val="23"/>
              </w:rPr>
              <w:t>garantir um progresso integrado da qualidade societária</w:t>
            </w:r>
          </w:p>
        </w:tc>
        <w:tc>
          <w:tcPr>
            <w:tcW w:w="5645" w:type="dxa"/>
          </w:tcPr>
          <w:p w14:paraId="2780772D" w14:textId="77777777" w:rsidR="00C73276" w:rsidRDefault="00C73276"/>
        </w:tc>
        <w:tc>
          <w:tcPr>
            <w:tcW w:w="1738" w:type="dxa"/>
          </w:tcPr>
          <w:p w14:paraId="0668D3B7" w14:textId="77777777" w:rsidR="00C73276" w:rsidRDefault="00C73276"/>
        </w:tc>
        <w:tc>
          <w:tcPr>
            <w:tcW w:w="3971" w:type="dxa"/>
          </w:tcPr>
          <w:p w14:paraId="7E8EDEE8" w14:textId="77777777" w:rsidR="00C73276" w:rsidRDefault="00C73276"/>
        </w:tc>
      </w:tr>
      <w:tr w:rsidR="00C73276" w14:paraId="2EC48A71" w14:textId="63752DAB" w:rsidTr="00C73276">
        <w:tc>
          <w:tcPr>
            <w:tcW w:w="3525" w:type="dxa"/>
            <w:shd w:val="clear" w:color="auto" w:fill="0DCFE3"/>
          </w:tcPr>
          <w:p w14:paraId="3546EC78" w14:textId="40DF37CA" w:rsidR="00C73276" w:rsidRDefault="00C73276" w:rsidP="005B31EE">
            <w:pPr>
              <w:jc w:val="both"/>
            </w:pPr>
            <w:r w:rsidRPr="005B31EE">
              <w:rPr>
                <w:rFonts w:ascii="Calibri" w:hAnsi="Calibri" w:cs="Calibri"/>
                <w:b/>
                <w:bCs/>
                <w:sz w:val="23"/>
                <w:szCs w:val="23"/>
              </w:rPr>
              <w:t>Implementar soluções que possibilitem afirmar em Portugal uma qualidade verdadeiramente inclusiva, para todos</w:t>
            </w:r>
            <w:r>
              <w:rPr>
                <w:rFonts w:ascii="Calibri" w:hAnsi="Calibri" w:cs="Calibri"/>
                <w:sz w:val="23"/>
                <w:szCs w:val="23"/>
              </w:rPr>
              <w:t>, capaz de assegurar que a totalidade das pessoas pode exercer os seus direitos de acesso à qualidade, e beneficia de patamares adequados de usufruto dessa mesma qualidade, sem franjas da população que sejam discriminadas ou mesmo excluídas da qualidade a que todos devem poder aceder.</w:t>
            </w:r>
          </w:p>
        </w:tc>
        <w:tc>
          <w:tcPr>
            <w:tcW w:w="5645" w:type="dxa"/>
          </w:tcPr>
          <w:p w14:paraId="7CEA8CC9" w14:textId="77777777" w:rsidR="00C73276" w:rsidRDefault="00C73276"/>
        </w:tc>
        <w:tc>
          <w:tcPr>
            <w:tcW w:w="1738" w:type="dxa"/>
          </w:tcPr>
          <w:p w14:paraId="4D27E904" w14:textId="77777777" w:rsidR="00C73276" w:rsidRDefault="00C73276"/>
        </w:tc>
        <w:tc>
          <w:tcPr>
            <w:tcW w:w="3971" w:type="dxa"/>
          </w:tcPr>
          <w:p w14:paraId="2165F4AE" w14:textId="77777777" w:rsidR="00C73276" w:rsidRDefault="00C73276"/>
        </w:tc>
      </w:tr>
    </w:tbl>
    <w:p w14:paraId="1DB3D5BA" w14:textId="2F1CC401" w:rsidR="00F217CC" w:rsidRDefault="00F217CC"/>
    <w:p w14:paraId="7D98280F" w14:textId="77777777" w:rsidR="00F217CC" w:rsidRDefault="00F217CC">
      <w:r>
        <w:lastRenderedPageBreak/>
        <w:br w:type="page"/>
      </w:r>
    </w:p>
    <w:p w14:paraId="0327BE78" w14:textId="28AA3382" w:rsidR="00F217CC" w:rsidRDefault="00240AC8" w:rsidP="00F217CC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F217CC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Dirigentes de Topo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14"/>
        <w:gridCol w:w="5651"/>
        <w:gridCol w:w="1745"/>
        <w:gridCol w:w="3969"/>
      </w:tblGrid>
      <w:tr w:rsidR="00C73276" w14:paraId="6400B602" w14:textId="77777777" w:rsidTr="00C73276">
        <w:tc>
          <w:tcPr>
            <w:tcW w:w="3514" w:type="dxa"/>
            <w:shd w:val="clear" w:color="auto" w:fill="0DCFE3"/>
          </w:tcPr>
          <w:p w14:paraId="6227AF30" w14:textId="77777777" w:rsidR="00C73276" w:rsidRPr="00A55119" w:rsidRDefault="00C73276" w:rsidP="00CA72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51" w:type="dxa"/>
            <w:shd w:val="clear" w:color="auto" w:fill="0DCFE3"/>
            <w:vAlign w:val="center"/>
          </w:tcPr>
          <w:p w14:paraId="2778BA00" w14:textId="77777777" w:rsidR="00C73276" w:rsidRDefault="00C73276" w:rsidP="00CA724D">
            <w:pPr>
              <w:jc w:val="center"/>
            </w:pPr>
            <w:r>
              <w:t>Ações</w:t>
            </w:r>
          </w:p>
        </w:tc>
        <w:tc>
          <w:tcPr>
            <w:tcW w:w="1745" w:type="dxa"/>
            <w:shd w:val="clear" w:color="auto" w:fill="0DCFE3"/>
            <w:vAlign w:val="center"/>
          </w:tcPr>
          <w:p w14:paraId="5D846B9D" w14:textId="77777777" w:rsidR="00C73276" w:rsidRDefault="00C73276" w:rsidP="00CA724D">
            <w:pPr>
              <w:jc w:val="center"/>
            </w:pPr>
            <w:r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3C21492A" w14:textId="77777777" w:rsidR="00C73276" w:rsidRDefault="00C73276" w:rsidP="00CA724D">
            <w:pPr>
              <w:jc w:val="center"/>
            </w:pPr>
            <w:r>
              <w:t>Observações</w:t>
            </w:r>
          </w:p>
        </w:tc>
      </w:tr>
      <w:tr w:rsidR="00C73276" w14:paraId="169AF295" w14:textId="037CC12D" w:rsidTr="00C73276">
        <w:tc>
          <w:tcPr>
            <w:tcW w:w="3514" w:type="dxa"/>
            <w:shd w:val="clear" w:color="auto" w:fill="0DCFE3"/>
          </w:tcPr>
          <w:p w14:paraId="06D41A1A" w14:textId="48715FA8" w:rsidR="00C73276" w:rsidRPr="00350290" w:rsidRDefault="00C73276" w:rsidP="00A6493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Lançamento de campanhas de demonstração por parte de organizações que por via da adoção de metodologias da qualidade conseguiram obter ganhos de produtividade e resultados concretos visíveis, por forma a </w:t>
            </w:r>
            <w:r w:rsidRPr="002B69D6">
              <w:rPr>
                <w:rFonts w:ascii="Calibri" w:hAnsi="Calibri" w:cs="Calibri"/>
                <w:b/>
                <w:bCs/>
                <w:sz w:val="23"/>
                <w:szCs w:val="23"/>
              </w:rPr>
              <w:t>difundir este tipo de práticas junto de Dirigentes de Topo</w:t>
            </w:r>
          </w:p>
        </w:tc>
        <w:tc>
          <w:tcPr>
            <w:tcW w:w="5651" w:type="dxa"/>
          </w:tcPr>
          <w:p w14:paraId="11F9FF3C" w14:textId="77777777" w:rsidR="00C73276" w:rsidRDefault="00C73276"/>
        </w:tc>
        <w:tc>
          <w:tcPr>
            <w:tcW w:w="1745" w:type="dxa"/>
          </w:tcPr>
          <w:p w14:paraId="34857647" w14:textId="77777777" w:rsidR="00C73276" w:rsidRDefault="00C73276"/>
        </w:tc>
        <w:tc>
          <w:tcPr>
            <w:tcW w:w="3969" w:type="dxa"/>
          </w:tcPr>
          <w:p w14:paraId="640B7ABE" w14:textId="77777777" w:rsidR="00C73276" w:rsidRDefault="00C73276"/>
        </w:tc>
      </w:tr>
      <w:tr w:rsidR="00C73276" w14:paraId="2D2AF318" w14:textId="7A00E760" w:rsidTr="00C73276">
        <w:tc>
          <w:tcPr>
            <w:tcW w:w="3514" w:type="dxa"/>
            <w:shd w:val="clear" w:color="auto" w:fill="0DCFE3"/>
          </w:tcPr>
          <w:p w14:paraId="4E740C60" w14:textId="0BDA9F41" w:rsidR="00C73276" w:rsidRDefault="00C73276" w:rsidP="00A6493F">
            <w:pPr>
              <w:jc w:val="both"/>
            </w:pPr>
            <w:r w:rsidRPr="00201D3B">
              <w:rPr>
                <w:rFonts w:ascii="Calibri" w:hAnsi="Calibri" w:cs="Calibri"/>
                <w:b/>
                <w:bCs/>
                <w:sz w:val="23"/>
                <w:szCs w:val="23"/>
              </w:rPr>
              <w:t>Sistematizar, divulgar e promover a utilização de apoios públicos disponíveis para fomentar a implementação da qualidade nas organizações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 em particular nas MPME, tanto de origem nacional como através de financiamento comunitário</w:t>
            </w:r>
          </w:p>
        </w:tc>
        <w:tc>
          <w:tcPr>
            <w:tcW w:w="5651" w:type="dxa"/>
          </w:tcPr>
          <w:p w14:paraId="550BA54D" w14:textId="77777777" w:rsidR="00C73276" w:rsidRDefault="00C73276"/>
        </w:tc>
        <w:tc>
          <w:tcPr>
            <w:tcW w:w="1745" w:type="dxa"/>
          </w:tcPr>
          <w:p w14:paraId="3AD1606D" w14:textId="77777777" w:rsidR="00C73276" w:rsidRDefault="00C73276"/>
        </w:tc>
        <w:tc>
          <w:tcPr>
            <w:tcW w:w="3969" w:type="dxa"/>
          </w:tcPr>
          <w:p w14:paraId="0FB95712" w14:textId="77777777" w:rsidR="00C73276" w:rsidRDefault="00C73276"/>
        </w:tc>
      </w:tr>
      <w:tr w:rsidR="00C73276" w14:paraId="23E92FE5" w14:textId="2E536437" w:rsidTr="00C73276">
        <w:tc>
          <w:tcPr>
            <w:tcW w:w="3514" w:type="dxa"/>
            <w:shd w:val="clear" w:color="auto" w:fill="0DCFE3"/>
          </w:tcPr>
          <w:p w14:paraId="77B50C13" w14:textId="0D8B5AF6" w:rsidR="00C73276" w:rsidRDefault="00C73276" w:rsidP="00A6493F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Desenvolver iniciativas de sensibilização e formação especificamente direcionadas para Dirigentes de Topo, versando a </w:t>
            </w:r>
            <w:r w:rsidRPr="002F5E61">
              <w:rPr>
                <w:rFonts w:ascii="Calibri" w:hAnsi="Calibri" w:cs="Calibri"/>
                <w:b/>
                <w:bCs/>
                <w:sz w:val="23"/>
                <w:szCs w:val="23"/>
              </w:rPr>
              <w:t>comunicação da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exemplos de aplicação com resultados e </w:t>
            </w:r>
            <w:r w:rsidRPr="002F5E61">
              <w:rPr>
                <w:rFonts w:ascii="Calibri" w:hAnsi="Calibri" w:cs="Calibri"/>
                <w:b/>
                <w:bCs/>
                <w:sz w:val="23"/>
                <w:szCs w:val="23"/>
              </w:rPr>
              <w:t>partilhas de experiências entre pares</w:t>
            </w:r>
          </w:p>
        </w:tc>
        <w:tc>
          <w:tcPr>
            <w:tcW w:w="5651" w:type="dxa"/>
          </w:tcPr>
          <w:p w14:paraId="779D27EA" w14:textId="77777777" w:rsidR="00C73276" w:rsidRDefault="00C73276"/>
        </w:tc>
        <w:tc>
          <w:tcPr>
            <w:tcW w:w="1745" w:type="dxa"/>
          </w:tcPr>
          <w:p w14:paraId="63113551" w14:textId="77777777" w:rsidR="00C73276" w:rsidRDefault="00C73276"/>
        </w:tc>
        <w:tc>
          <w:tcPr>
            <w:tcW w:w="3969" w:type="dxa"/>
          </w:tcPr>
          <w:p w14:paraId="50385D82" w14:textId="77777777" w:rsidR="00C73276" w:rsidRDefault="00C73276"/>
        </w:tc>
      </w:tr>
      <w:tr w:rsidR="00C73276" w14:paraId="2529F640" w14:textId="3BA98FF9" w:rsidTr="00C73276">
        <w:tc>
          <w:tcPr>
            <w:tcW w:w="3514" w:type="dxa"/>
            <w:shd w:val="clear" w:color="auto" w:fill="0DCFE3"/>
          </w:tcPr>
          <w:p w14:paraId="437A351A" w14:textId="5CC6CB55" w:rsidR="00C73276" w:rsidRDefault="00C73276" w:rsidP="00A6493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 xml:space="preserve">Desenvolver e divulgar </w:t>
            </w:r>
            <w:r w:rsidRPr="00221C19">
              <w:rPr>
                <w:rFonts w:ascii="Calibri" w:hAnsi="Calibri" w:cs="Calibri"/>
                <w:b/>
                <w:bCs/>
                <w:sz w:val="23"/>
                <w:szCs w:val="23"/>
              </w:rPr>
              <w:t>metodologias de avaliação dos impactes dos investimentos em qualidade</w:t>
            </w:r>
            <w:r>
              <w:rPr>
                <w:rFonts w:ascii="Calibri" w:hAnsi="Calibri" w:cs="Calibri"/>
                <w:sz w:val="23"/>
                <w:szCs w:val="23"/>
              </w:rPr>
              <w:t>, por contraponto com os custos decorrentes da não qualidade de processos e da correspondente improdutividade intrínseca que tal acarreta</w:t>
            </w:r>
          </w:p>
        </w:tc>
        <w:tc>
          <w:tcPr>
            <w:tcW w:w="5651" w:type="dxa"/>
          </w:tcPr>
          <w:p w14:paraId="42540EE5" w14:textId="77777777" w:rsidR="00C73276" w:rsidRDefault="00C73276"/>
        </w:tc>
        <w:tc>
          <w:tcPr>
            <w:tcW w:w="1745" w:type="dxa"/>
          </w:tcPr>
          <w:p w14:paraId="2DCC48F9" w14:textId="77777777" w:rsidR="00C73276" w:rsidRDefault="00C73276"/>
        </w:tc>
        <w:tc>
          <w:tcPr>
            <w:tcW w:w="3969" w:type="dxa"/>
          </w:tcPr>
          <w:p w14:paraId="730523AA" w14:textId="77777777" w:rsidR="00C73276" w:rsidRDefault="00C73276"/>
        </w:tc>
      </w:tr>
    </w:tbl>
    <w:p w14:paraId="0DEBB0B0" w14:textId="305EE133" w:rsidR="00F217CC" w:rsidRDefault="00F217CC"/>
    <w:p w14:paraId="42F23A64" w14:textId="77777777" w:rsidR="00F217CC" w:rsidRDefault="00F217CC">
      <w:r>
        <w:br w:type="page"/>
      </w:r>
    </w:p>
    <w:p w14:paraId="0357741B" w14:textId="2486BED8" w:rsidR="00F217CC" w:rsidRPr="00DB3563" w:rsidRDefault="00240AC8" w:rsidP="00F217CC">
      <w:pPr>
        <w:spacing w:before="240"/>
        <w:rPr>
          <w:u w:val="single"/>
        </w:rPr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F217CC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Qualidade 6.0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32"/>
        <w:gridCol w:w="10"/>
        <w:gridCol w:w="5633"/>
        <w:gridCol w:w="1735"/>
        <w:gridCol w:w="3969"/>
      </w:tblGrid>
      <w:tr w:rsidR="00C73276" w14:paraId="1A1A4FD3" w14:textId="77777777" w:rsidTr="00C73276">
        <w:tc>
          <w:tcPr>
            <w:tcW w:w="3532" w:type="dxa"/>
            <w:shd w:val="clear" w:color="auto" w:fill="0DCFE3"/>
          </w:tcPr>
          <w:p w14:paraId="5B1A9DF1" w14:textId="77777777" w:rsidR="00C73276" w:rsidRPr="00A55119" w:rsidRDefault="00C73276" w:rsidP="00CA72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43" w:type="dxa"/>
            <w:gridSpan w:val="2"/>
            <w:shd w:val="clear" w:color="auto" w:fill="0DCFE3"/>
            <w:vAlign w:val="center"/>
          </w:tcPr>
          <w:p w14:paraId="272A0D0E" w14:textId="77777777" w:rsidR="00C73276" w:rsidRDefault="00C73276" w:rsidP="00CA724D">
            <w:pPr>
              <w:jc w:val="center"/>
            </w:pPr>
            <w:r>
              <w:t>Ações</w:t>
            </w:r>
          </w:p>
        </w:tc>
        <w:tc>
          <w:tcPr>
            <w:tcW w:w="1735" w:type="dxa"/>
            <w:shd w:val="clear" w:color="auto" w:fill="0DCFE3"/>
            <w:vAlign w:val="center"/>
          </w:tcPr>
          <w:p w14:paraId="13439826" w14:textId="77777777" w:rsidR="00C73276" w:rsidRDefault="00C73276" w:rsidP="00CA724D">
            <w:pPr>
              <w:jc w:val="center"/>
            </w:pPr>
            <w:r>
              <w:t>Executores</w:t>
            </w:r>
          </w:p>
        </w:tc>
        <w:tc>
          <w:tcPr>
            <w:tcW w:w="3968" w:type="dxa"/>
            <w:shd w:val="clear" w:color="auto" w:fill="0DCFE3"/>
            <w:vAlign w:val="center"/>
          </w:tcPr>
          <w:p w14:paraId="233096EA" w14:textId="77777777" w:rsidR="00C73276" w:rsidRDefault="00C73276" w:rsidP="00CA724D">
            <w:pPr>
              <w:jc w:val="center"/>
            </w:pPr>
            <w:r>
              <w:t>Observações</w:t>
            </w:r>
          </w:p>
        </w:tc>
      </w:tr>
      <w:tr w:rsidR="00C73276" w14:paraId="03E787A4" w14:textId="45E3B3E5" w:rsidTr="00C73276">
        <w:tc>
          <w:tcPr>
            <w:tcW w:w="3542" w:type="dxa"/>
            <w:gridSpan w:val="2"/>
            <w:shd w:val="clear" w:color="auto" w:fill="0DCFE3"/>
          </w:tcPr>
          <w:p w14:paraId="0FD3CEB9" w14:textId="7E86C739" w:rsidR="00C73276" w:rsidRPr="00C6531D" w:rsidRDefault="00C73276" w:rsidP="00C65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Lançamento de um ambicioso programa de Qualidade 4.0 (que obriga a adotar novas culturas, colaborações, competências e lideranças em qualidade</w:t>
            </w:r>
            <w:r w:rsidRPr="009179A0">
              <w:rPr>
                <w:rFonts w:ascii="Calibri" w:hAnsi="Calibri" w:cs="Calibri"/>
                <w:b/>
                <w:bCs/>
                <w:sz w:val="23"/>
                <w:szCs w:val="23"/>
              </w:rPr>
              <w:t>), capacitador das novas realidades que a transformação digital acarreta para a qualidade</w:t>
            </w:r>
            <w:r>
              <w:rPr>
                <w:rFonts w:ascii="Calibri" w:hAnsi="Calibri" w:cs="Calibri"/>
                <w:sz w:val="23"/>
                <w:szCs w:val="23"/>
              </w:rPr>
              <w:t>, como novas forma de interagir com os clientes e medir a sua satisfação, novos processos de desenvolvimento de produtos em cocriação e teste em mercado dos mesmos, gestão de processos e sistemas em ambientes de “big data”, com crescente automação, gestão preditiva e antecipativa da qualidade em tempo real e fortemente assentes em “</w:t>
            </w:r>
            <w:r>
              <w:rPr>
                <w:rFonts w:ascii="Calibri-Italic" w:hAnsi="Calibri-Italic" w:cs="Calibri-Italic"/>
                <w:i/>
                <w:iCs/>
                <w:sz w:val="23"/>
                <w:szCs w:val="23"/>
              </w:rPr>
              <w:t>Data Science</w:t>
            </w:r>
            <w:r>
              <w:rPr>
                <w:rFonts w:ascii="Calibri" w:hAnsi="Calibri" w:cs="Calibri"/>
                <w:sz w:val="23"/>
                <w:szCs w:val="23"/>
              </w:rPr>
              <w:t>” e “</w:t>
            </w:r>
            <w:r>
              <w:rPr>
                <w:rFonts w:ascii="Calibri-Italic" w:hAnsi="Calibri-Italic" w:cs="Calibri-Italic"/>
                <w:i/>
                <w:iCs/>
                <w:sz w:val="23"/>
                <w:szCs w:val="23"/>
              </w:rPr>
              <w:t>Data Analytics</w:t>
            </w:r>
            <w:r>
              <w:rPr>
                <w:rFonts w:ascii="Calibri" w:hAnsi="Calibri" w:cs="Calibri"/>
                <w:sz w:val="23"/>
                <w:szCs w:val="23"/>
              </w:rPr>
              <w:t>”</w:t>
            </w:r>
          </w:p>
        </w:tc>
        <w:tc>
          <w:tcPr>
            <w:tcW w:w="5633" w:type="dxa"/>
          </w:tcPr>
          <w:p w14:paraId="4BAE3F29" w14:textId="77777777" w:rsidR="00C73276" w:rsidRDefault="00C73276"/>
        </w:tc>
        <w:tc>
          <w:tcPr>
            <w:tcW w:w="1735" w:type="dxa"/>
          </w:tcPr>
          <w:p w14:paraId="525658AD" w14:textId="77777777" w:rsidR="00C73276" w:rsidRDefault="00C73276"/>
        </w:tc>
        <w:tc>
          <w:tcPr>
            <w:tcW w:w="3969" w:type="dxa"/>
          </w:tcPr>
          <w:p w14:paraId="4B79218C" w14:textId="77777777" w:rsidR="00C73276" w:rsidRDefault="00C73276"/>
        </w:tc>
      </w:tr>
      <w:tr w:rsidR="00C73276" w14:paraId="5162974E" w14:textId="45A48926" w:rsidTr="00C73276">
        <w:tc>
          <w:tcPr>
            <w:tcW w:w="3542" w:type="dxa"/>
            <w:gridSpan w:val="2"/>
            <w:shd w:val="clear" w:color="auto" w:fill="0DCFE3"/>
          </w:tcPr>
          <w:p w14:paraId="130EF784" w14:textId="79786991" w:rsidR="00C73276" w:rsidRDefault="00C73276" w:rsidP="00143749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Aposta em </w:t>
            </w:r>
            <w:r w:rsidRPr="000A606B">
              <w:rPr>
                <w:rFonts w:ascii="Calibri" w:hAnsi="Calibri" w:cs="Calibri"/>
                <w:b/>
                <w:bCs/>
                <w:sz w:val="23"/>
                <w:szCs w:val="23"/>
              </w:rPr>
              <w:t>novos domínios de intervenção tecnológica da Qualidade 4.0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como a metrologia de perceções, a gestão da qualidade dos dados, técnicas de inteligência </w:t>
            </w:r>
            <w:r>
              <w:rPr>
                <w:rFonts w:ascii="Calibri" w:hAnsi="Calibri" w:cs="Calibri"/>
                <w:sz w:val="23"/>
                <w:szCs w:val="23"/>
              </w:rPr>
              <w:lastRenderedPageBreak/>
              <w:t>artificial e “Design Thinking”, cibersegurança, privacidade e segurança dos dados, questões éticas e deontológicas, garantia da cooperação entre agentes, confiança, transparência e interoperabilidade, conhecimentos e competências que devem fazer parte do arsenal de princípios e metodologias dominadas pelos profissionais da Qualidade 4.0</w:t>
            </w:r>
          </w:p>
        </w:tc>
        <w:tc>
          <w:tcPr>
            <w:tcW w:w="5633" w:type="dxa"/>
          </w:tcPr>
          <w:p w14:paraId="403A3F1F" w14:textId="77777777" w:rsidR="00C73276" w:rsidRDefault="00C73276"/>
        </w:tc>
        <w:tc>
          <w:tcPr>
            <w:tcW w:w="1735" w:type="dxa"/>
          </w:tcPr>
          <w:p w14:paraId="15945CA2" w14:textId="77777777" w:rsidR="00C73276" w:rsidRDefault="00C73276"/>
        </w:tc>
        <w:tc>
          <w:tcPr>
            <w:tcW w:w="3969" w:type="dxa"/>
          </w:tcPr>
          <w:p w14:paraId="542E5583" w14:textId="77777777" w:rsidR="00C73276" w:rsidRDefault="00C73276"/>
        </w:tc>
      </w:tr>
      <w:tr w:rsidR="00C73276" w14:paraId="0284A391" w14:textId="34751401" w:rsidTr="00C73276">
        <w:tc>
          <w:tcPr>
            <w:tcW w:w="3542" w:type="dxa"/>
            <w:gridSpan w:val="2"/>
            <w:shd w:val="clear" w:color="auto" w:fill="0DCFE3"/>
          </w:tcPr>
          <w:p w14:paraId="2CC53C8A" w14:textId="67B68AAA" w:rsidR="00C73276" w:rsidRDefault="00C73276" w:rsidP="00143749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Implementação de uma </w:t>
            </w:r>
            <w:r w:rsidRPr="00631101">
              <w:rPr>
                <w:rFonts w:ascii="Calibri" w:hAnsi="Calibri" w:cs="Calibri"/>
                <w:b/>
                <w:bCs/>
                <w:sz w:val="23"/>
                <w:szCs w:val="23"/>
              </w:rPr>
              <w:t>agenda de investigação centrada na Qualidade</w:t>
            </w:r>
            <w:r>
              <w:rPr>
                <w:rFonts w:ascii="Calibri" w:hAnsi="Calibri" w:cs="Calibri"/>
                <w:sz w:val="23"/>
                <w:szCs w:val="23"/>
              </w:rPr>
              <w:t>, incluindo mecanismos especificamente direcionados para apoiar projetos e bolsas de investigação situados nesta mesma área, reconhecida enquanto tal de forma autónoma</w:t>
            </w:r>
          </w:p>
        </w:tc>
        <w:tc>
          <w:tcPr>
            <w:tcW w:w="5633" w:type="dxa"/>
          </w:tcPr>
          <w:p w14:paraId="25B03DF2" w14:textId="77777777" w:rsidR="00C73276" w:rsidRDefault="00C73276"/>
        </w:tc>
        <w:tc>
          <w:tcPr>
            <w:tcW w:w="1735" w:type="dxa"/>
          </w:tcPr>
          <w:p w14:paraId="75454627" w14:textId="77777777" w:rsidR="00C73276" w:rsidRDefault="00C73276"/>
        </w:tc>
        <w:tc>
          <w:tcPr>
            <w:tcW w:w="3969" w:type="dxa"/>
          </w:tcPr>
          <w:p w14:paraId="0A8D3765" w14:textId="77777777" w:rsidR="00C73276" w:rsidRDefault="00C73276"/>
        </w:tc>
      </w:tr>
    </w:tbl>
    <w:p w14:paraId="5038311A" w14:textId="260232F6" w:rsidR="00F217CC" w:rsidRDefault="00F217CC"/>
    <w:p w14:paraId="3D69C08A" w14:textId="77777777" w:rsidR="00F217CC" w:rsidRDefault="00F217CC">
      <w:r>
        <w:br w:type="page"/>
      </w:r>
    </w:p>
    <w:p w14:paraId="75148FB4" w14:textId="60543C48" w:rsidR="00F217CC" w:rsidRDefault="00240AC8" w:rsidP="00F217CC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F217CC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Desafios da Qualidade para a Segurança e Confiança na Sociedade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04"/>
        <w:gridCol w:w="5656"/>
        <w:gridCol w:w="1750"/>
        <w:gridCol w:w="3969"/>
      </w:tblGrid>
      <w:tr w:rsidR="00C73276" w14:paraId="5C55FEF2" w14:textId="77777777" w:rsidTr="00C73276">
        <w:tc>
          <w:tcPr>
            <w:tcW w:w="3504" w:type="dxa"/>
            <w:shd w:val="clear" w:color="auto" w:fill="0DCFE3"/>
          </w:tcPr>
          <w:p w14:paraId="3C619F14" w14:textId="77777777" w:rsidR="00C73276" w:rsidRPr="00A55119" w:rsidRDefault="00C73276" w:rsidP="00CA72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56" w:type="dxa"/>
            <w:shd w:val="clear" w:color="auto" w:fill="0DCFE3"/>
            <w:vAlign w:val="center"/>
          </w:tcPr>
          <w:p w14:paraId="0820A77F" w14:textId="77777777" w:rsidR="00C73276" w:rsidRDefault="00C73276" w:rsidP="00CA724D">
            <w:pPr>
              <w:jc w:val="center"/>
            </w:pPr>
            <w:r>
              <w:t>Ações</w:t>
            </w:r>
          </w:p>
        </w:tc>
        <w:tc>
          <w:tcPr>
            <w:tcW w:w="1750" w:type="dxa"/>
            <w:shd w:val="clear" w:color="auto" w:fill="0DCFE3"/>
            <w:vAlign w:val="center"/>
          </w:tcPr>
          <w:p w14:paraId="67C675D2" w14:textId="77777777" w:rsidR="00C73276" w:rsidRDefault="00C73276" w:rsidP="00CA724D">
            <w:pPr>
              <w:jc w:val="center"/>
            </w:pPr>
            <w:r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43A2EC74" w14:textId="77777777" w:rsidR="00C73276" w:rsidRDefault="00C73276" w:rsidP="00CA724D">
            <w:pPr>
              <w:jc w:val="center"/>
            </w:pPr>
            <w:r>
              <w:t>Observações</w:t>
            </w:r>
          </w:p>
        </w:tc>
      </w:tr>
      <w:tr w:rsidR="00C73276" w14:paraId="3EE8DC48" w14:textId="3F41D509" w:rsidTr="00C73276">
        <w:tc>
          <w:tcPr>
            <w:tcW w:w="3504" w:type="dxa"/>
            <w:shd w:val="clear" w:color="auto" w:fill="0DCFE3"/>
          </w:tcPr>
          <w:p w14:paraId="25341F38" w14:textId="05349486" w:rsidR="00C73276" w:rsidRPr="00B76D5F" w:rsidRDefault="00C73276" w:rsidP="001437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Sensibilizar as pessoas e organizações para a necessidade de </w:t>
            </w:r>
            <w:r w:rsidRPr="003627A4">
              <w:rPr>
                <w:rFonts w:ascii="Calibri" w:hAnsi="Calibri" w:cs="Calibri"/>
                <w:b/>
                <w:bCs/>
                <w:sz w:val="23"/>
                <w:szCs w:val="23"/>
              </w:rPr>
              <w:t>a interpretação da qualidade ter em consideração as novas dimensões da qualidade que se encontram associadas aos novos modelos e definições de produtos e/ou serviços</w:t>
            </w:r>
            <w:r>
              <w:rPr>
                <w:rFonts w:ascii="Calibri" w:hAnsi="Calibri" w:cs="Calibri"/>
                <w:sz w:val="23"/>
                <w:szCs w:val="23"/>
              </w:rPr>
              <w:t>, enquanto elemento agregador e gerador de confiança e de segurança</w:t>
            </w:r>
          </w:p>
        </w:tc>
        <w:tc>
          <w:tcPr>
            <w:tcW w:w="5656" w:type="dxa"/>
          </w:tcPr>
          <w:p w14:paraId="5B9E6A8E" w14:textId="77777777" w:rsidR="00C73276" w:rsidRDefault="00C73276"/>
        </w:tc>
        <w:tc>
          <w:tcPr>
            <w:tcW w:w="1750" w:type="dxa"/>
          </w:tcPr>
          <w:p w14:paraId="598F9093" w14:textId="77777777" w:rsidR="00C73276" w:rsidRDefault="00C73276"/>
        </w:tc>
        <w:tc>
          <w:tcPr>
            <w:tcW w:w="3969" w:type="dxa"/>
          </w:tcPr>
          <w:p w14:paraId="5B967D54" w14:textId="77777777" w:rsidR="00C73276" w:rsidRDefault="00C73276"/>
        </w:tc>
      </w:tr>
      <w:tr w:rsidR="00C73276" w14:paraId="5A48096C" w14:textId="3C48C282" w:rsidTr="00C73276">
        <w:tc>
          <w:tcPr>
            <w:tcW w:w="3504" w:type="dxa"/>
            <w:shd w:val="clear" w:color="auto" w:fill="0DCFE3"/>
          </w:tcPr>
          <w:p w14:paraId="50663BC0" w14:textId="366BAAB5" w:rsidR="00C73276" w:rsidRDefault="00C73276" w:rsidP="00143749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Implementar programa ambicioso de </w:t>
            </w:r>
            <w:r w:rsidRPr="006F4812">
              <w:rPr>
                <w:rFonts w:ascii="Calibri" w:hAnsi="Calibri" w:cs="Calibri"/>
                <w:b/>
                <w:bCs/>
                <w:sz w:val="23"/>
                <w:szCs w:val="23"/>
              </w:rPr>
              <w:t>reforço dos níveis de qualidade, geradores de segurança e confiança</w:t>
            </w:r>
            <w:r>
              <w:rPr>
                <w:rFonts w:ascii="Calibri" w:hAnsi="Calibri" w:cs="Calibri"/>
                <w:sz w:val="23"/>
                <w:szCs w:val="23"/>
              </w:rPr>
              <w:t>, no mais variado tipo de infraestruturas críticas, quer físicas (e.g. transportes, bens essenciais, energia), quer virtuais (e.g. “</w:t>
            </w:r>
            <w:r>
              <w:rPr>
                <w:rFonts w:ascii="Calibri-Italic" w:hAnsi="Calibri-Italic" w:cs="Calibri-Italic"/>
                <w:i/>
                <w:iCs/>
                <w:sz w:val="23"/>
                <w:szCs w:val="23"/>
              </w:rPr>
              <w:t>data centers</w:t>
            </w:r>
            <w:r>
              <w:rPr>
                <w:rFonts w:ascii="Calibri" w:hAnsi="Calibri" w:cs="Calibri"/>
                <w:sz w:val="23"/>
                <w:szCs w:val="23"/>
              </w:rPr>
              <w:t>”, cibersegurança, qualidade dos sistemas de informação, privacidade de dados).</w:t>
            </w:r>
          </w:p>
        </w:tc>
        <w:tc>
          <w:tcPr>
            <w:tcW w:w="5656" w:type="dxa"/>
          </w:tcPr>
          <w:p w14:paraId="7D0F1255" w14:textId="77777777" w:rsidR="00C73276" w:rsidRDefault="00C73276"/>
        </w:tc>
        <w:tc>
          <w:tcPr>
            <w:tcW w:w="1750" w:type="dxa"/>
          </w:tcPr>
          <w:p w14:paraId="463F4210" w14:textId="77777777" w:rsidR="00C73276" w:rsidRDefault="00C73276"/>
        </w:tc>
        <w:tc>
          <w:tcPr>
            <w:tcW w:w="3969" w:type="dxa"/>
          </w:tcPr>
          <w:p w14:paraId="4E5ABD62" w14:textId="77777777" w:rsidR="00C73276" w:rsidRDefault="00C73276"/>
        </w:tc>
      </w:tr>
    </w:tbl>
    <w:p w14:paraId="1EEB877C" w14:textId="310D75EE" w:rsidR="00F50230" w:rsidRDefault="00F50230"/>
    <w:p w14:paraId="6C71F8B6" w14:textId="77777777" w:rsidR="00F50230" w:rsidRDefault="00F50230">
      <w:r>
        <w:br w:type="page"/>
      </w:r>
    </w:p>
    <w:p w14:paraId="35DBA3BE" w14:textId="1A9991DE" w:rsidR="00F50230" w:rsidRDefault="00240AC8" w:rsidP="00971790">
      <w:pPr>
        <w:spacing w:before="24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F50230" w:rsidRPr="003661E3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Coerência, Articulação e Consolidação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21"/>
        <w:gridCol w:w="5647"/>
        <w:gridCol w:w="7"/>
        <w:gridCol w:w="1735"/>
        <w:gridCol w:w="3969"/>
      </w:tblGrid>
      <w:tr w:rsidR="00C73276" w14:paraId="23910A77" w14:textId="77777777" w:rsidTr="00C73276">
        <w:tc>
          <w:tcPr>
            <w:tcW w:w="3521" w:type="dxa"/>
            <w:shd w:val="clear" w:color="auto" w:fill="0DCFE3"/>
          </w:tcPr>
          <w:p w14:paraId="4456D787" w14:textId="77777777" w:rsidR="00C73276" w:rsidRPr="00A55119" w:rsidRDefault="00C73276" w:rsidP="00CA72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54" w:type="dxa"/>
            <w:gridSpan w:val="2"/>
            <w:shd w:val="clear" w:color="auto" w:fill="0DCFE3"/>
            <w:vAlign w:val="center"/>
          </w:tcPr>
          <w:p w14:paraId="5297416A" w14:textId="77777777" w:rsidR="00C73276" w:rsidRDefault="00C73276" w:rsidP="00CA724D">
            <w:pPr>
              <w:jc w:val="center"/>
            </w:pPr>
            <w:r>
              <w:t>Ações</w:t>
            </w:r>
          </w:p>
        </w:tc>
        <w:tc>
          <w:tcPr>
            <w:tcW w:w="1735" w:type="dxa"/>
            <w:shd w:val="clear" w:color="auto" w:fill="0DCFE3"/>
            <w:vAlign w:val="center"/>
          </w:tcPr>
          <w:p w14:paraId="0FB56484" w14:textId="77777777" w:rsidR="00C73276" w:rsidRDefault="00C73276" w:rsidP="00CA724D">
            <w:pPr>
              <w:jc w:val="center"/>
            </w:pPr>
            <w:r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3CDDC9BC" w14:textId="77777777" w:rsidR="00C73276" w:rsidRDefault="00C73276" w:rsidP="00CA724D">
            <w:pPr>
              <w:jc w:val="center"/>
            </w:pPr>
            <w:r>
              <w:t>Observações</w:t>
            </w:r>
          </w:p>
        </w:tc>
      </w:tr>
      <w:tr w:rsidR="00C73276" w14:paraId="485CC1C8" w14:textId="64C6B981" w:rsidTr="00C73276">
        <w:tc>
          <w:tcPr>
            <w:tcW w:w="3521" w:type="dxa"/>
            <w:shd w:val="clear" w:color="auto" w:fill="0DCFE3"/>
          </w:tcPr>
          <w:p w14:paraId="1751D083" w14:textId="45D5DE04" w:rsidR="00C73276" w:rsidRPr="00143749" w:rsidRDefault="00C73276" w:rsidP="001437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Lançar programas, situados a múltiplos níveis, de </w:t>
            </w:r>
            <w:r w:rsidRPr="00143749">
              <w:rPr>
                <w:rFonts w:ascii="Calibri" w:hAnsi="Calibri" w:cs="Calibri"/>
                <w:b/>
                <w:bCs/>
                <w:sz w:val="23"/>
                <w:szCs w:val="23"/>
              </w:rPr>
              <w:t>identificação e sistematização dos diferentes tipos de agentes e partes interessadas para a interpretação e implementação da qualidade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no contexto mais amplo em que ela se desenha e vai desenhar ao longo da década, fomentando as correspondentes interações relevantes e contributos para a efetiva </w:t>
            </w:r>
            <w:r w:rsidRPr="00433F30">
              <w:rPr>
                <w:rFonts w:ascii="Calibri" w:hAnsi="Calibri" w:cs="Calibri"/>
                <w:b/>
                <w:bCs/>
                <w:sz w:val="23"/>
                <w:szCs w:val="23"/>
              </w:rPr>
              <w:t>construção de ecossistemas da qualidade</w:t>
            </w:r>
          </w:p>
        </w:tc>
        <w:tc>
          <w:tcPr>
            <w:tcW w:w="5647" w:type="dxa"/>
          </w:tcPr>
          <w:p w14:paraId="38B8E0F2" w14:textId="77777777" w:rsidR="00C73276" w:rsidRDefault="00C73276"/>
        </w:tc>
        <w:tc>
          <w:tcPr>
            <w:tcW w:w="1742" w:type="dxa"/>
            <w:gridSpan w:val="2"/>
          </w:tcPr>
          <w:p w14:paraId="5AA34589" w14:textId="77777777" w:rsidR="00C73276" w:rsidRDefault="00C73276"/>
        </w:tc>
        <w:tc>
          <w:tcPr>
            <w:tcW w:w="3969" w:type="dxa"/>
          </w:tcPr>
          <w:p w14:paraId="36C767F9" w14:textId="77777777" w:rsidR="00C73276" w:rsidRDefault="00C73276"/>
        </w:tc>
      </w:tr>
      <w:tr w:rsidR="00C73276" w14:paraId="2826E6AF" w14:textId="0750A9AD" w:rsidTr="00C73276">
        <w:tc>
          <w:tcPr>
            <w:tcW w:w="3521" w:type="dxa"/>
            <w:shd w:val="clear" w:color="auto" w:fill="0DCFE3"/>
          </w:tcPr>
          <w:p w14:paraId="1EF1023D" w14:textId="49F3063B" w:rsidR="00C73276" w:rsidRDefault="00C73276" w:rsidP="00143749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Estabelecer programa definidor no contexto nacional das </w:t>
            </w:r>
            <w:r w:rsidRPr="001959E7">
              <w:rPr>
                <w:rFonts w:ascii="Calibri" w:hAnsi="Calibri" w:cs="Calibri"/>
                <w:b/>
                <w:bCs/>
                <w:sz w:val="23"/>
                <w:szCs w:val="23"/>
              </w:rPr>
              <w:t>implicações das megatendências globais para a qualidade e da qualidade para as megatendências globais</w:t>
            </w:r>
          </w:p>
        </w:tc>
        <w:tc>
          <w:tcPr>
            <w:tcW w:w="5647" w:type="dxa"/>
          </w:tcPr>
          <w:p w14:paraId="1EEF9A8E" w14:textId="77777777" w:rsidR="00C73276" w:rsidRDefault="00C73276"/>
        </w:tc>
        <w:tc>
          <w:tcPr>
            <w:tcW w:w="1742" w:type="dxa"/>
            <w:gridSpan w:val="2"/>
          </w:tcPr>
          <w:p w14:paraId="6908FC7F" w14:textId="77777777" w:rsidR="00C73276" w:rsidRDefault="00C73276"/>
        </w:tc>
        <w:tc>
          <w:tcPr>
            <w:tcW w:w="3969" w:type="dxa"/>
          </w:tcPr>
          <w:p w14:paraId="3C8A14B0" w14:textId="77777777" w:rsidR="00C73276" w:rsidRDefault="00C73276"/>
        </w:tc>
      </w:tr>
      <w:tr w:rsidR="00C73276" w14:paraId="53DDBE71" w14:textId="75348308" w:rsidTr="00C73276">
        <w:tc>
          <w:tcPr>
            <w:tcW w:w="3521" w:type="dxa"/>
            <w:shd w:val="clear" w:color="auto" w:fill="0DCFE3"/>
          </w:tcPr>
          <w:p w14:paraId="2ACA1F6D" w14:textId="2703C6A7" w:rsidR="00C73276" w:rsidRDefault="00C73276" w:rsidP="00143749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Criar </w:t>
            </w:r>
            <w:r w:rsidRPr="001959E7">
              <w:rPr>
                <w:rFonts w:ascii="Calibri" w:hAnsi="Calibri" w:cs="Calibri"/>
                <w:b/>
                <w:bCs/>
                <w:sz w:val="23"/>
                <w:szCs w:val="23"/>
              </w:rPr>
              <w:t>plataforma integradora dos conhecimentos e agentes da qualidade em Portugal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propiciadora da criação de diversas redes ou comunidades de partilha de boas práticas, de oportunidades, desafios e cooperação pela </w:t>
            </w:r>
            <w:r>
              <w:rPr>
                <w:rFonts w:ascii="Calibri" w:hAnsi="Calibri" w:cs="Calibri"/>
                <w:sz w:val="23"/>
                <w:szCs w:val="23"/>
              </w:rPr>
              <w:lastRenderedPageBreak/>
              <w:t>qualidade e para a qualidade, aproveitando as possibilidades abertas pelas ferramentas digitais para de forma segmentada estimular a adesão e aplicação da qualidade</w:t>
            </w:r>
          </w:p>
        </w:tc>
        <w:tc>
          <w:tcPr>
            <w:tcW w:w="5647" w:type="dxa"/>
          </w:tcPr>
          <w:p w14:paraId="272455AB" w14:textId="77777777" w:rsidR="00C73276" w:rsidRDefault="00C73276"/>
        </w:tc>
        <w:tc>
          <w:tcPr>
            <w:tcW w:w="1742" w:type="dxa"/>
            <w:gridSpan w:val="2"/>
          </w:tcPr>
          <w:p w14:paraId="37F73605" w14:textId="77777777" w:rsidR="00C73276" w:rsidRDefault="00C73276"/>
        </w:tc>
        <w:tc>
          <w:tcPr>
            <w:tcW w:w="3969" w:type="dxa"/>
          </w:tcPr>
          <w:p w14:paraId="7A93BF9E" w14:textId="77777777" w:rsidR="00C73276" w:rsidRDefault="00C73276"/>
        </w:tc>
      </w:tr>
      <w:tr w:rsidR="00C73276" w14:paraId="31F95732" w14:textId="36977B86" w:rsidTr="00C73276">
        <w:tc>
          <w:tcPr>
            <w:tcW w:w="3521" w:type="dxa"/>
            <w:shd w:val="clear" w:color="auto" w:fill="0DCFE3"/>
          </w:tcPr>
          <w:p w14:paraId="45F7AA63" w14:textId="5E2980BB" w:rsidR="00C73276" w:rsidRDefault="00C73276" w:rsidP="00143749">
            <w:pPr>
              <w:jc w:val="both"/>
            </w:pPr>
            <w:r>
              <w:rPr>
                <w:rFonts w:ascii="Calibri" w:hAnsi="Calibri" w:cs="Calibri"/>
                <w:sz w:val="23"/>
                <w:szCs w:val="23"/>
              </w:rPr>
              <w:t xml:space="preserve">Desenvolver um sistema de avaliação do desempenho, suportado por indicadores, objetivos e metas a alcançar, que possa ser utilizado para </w:t>
            </w:r>
            <w:r w:rsidRPr="001959E7">
              <w:rPr>
                <w:rFonts w:ascii="Calibri" w:hAnsi="Calibri" w:cs="Calibri"/>
                <w:b/>
                <w:bCs/>
                <w:sz w:val="23"/>
                <w:szCs w:val="23"/>
              </w:rPr>
              <w:t>monitorizar o progresso na Coerência, Articulação e Sustentabilidade da Qualidade em Portugal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e tomar, em tempo oportuno, decisões fundamentadas sobre as estratégias a seguir</w:t>
            </w:r>
          </w:p>
        </w:tc>
        <w:tc>
          <w:tcPr>
            <w:tcW w:w="5647" w:type="dxa"/>
          </w:tcPr>
          <w:p w14:paraId="495078C6" w14:textId="77777777" w:rsidR="00C73276" w:rsidRDefault="00C73276"/>
        </w:tc>
        <w:tc>
          <w:tcPr>
            <w:tcW w:w="1742" w:type="dxa"/>
            <w:gridSpan w:val="2"/>
          </w:tcPr>
          <w:p w14:paraId="2F36117B" w14:textId="77777777" w:rsidR="00C73276" w:rsidRDefault="00C73276"/>
        </w:tc>
        <w:tc>
          <w:tcPr>
            <w:tcW w:w="3969" w:type="dxa"/>
          </w:tcPr>
          <w:p w14:paraId="6C6A85FD" w14:textId="77777777" w:rsidR="00C73276" w:rsidRDefault="00C73276"/>
        </w:tc>
      </w:tr>
    </w:tbl>
    <w:p w14:paraId="0CDB6633" w14:textId="781F9A94" w:rsidR="00F217CC" w:rsidRDefault="00F217CC"/>
    <w:p w14:paraId="6F7A1AB8" w14:textId="77777777" w:rsidR="00F217CC" w:rsidRDefault="00F217CC">
      <w:r>
        <w:br w:type="page"/>
      </w:r>
    </w:p>
    <w:p w14:paraId="250BEF47" w14:textId="107DA0DB" w:rsidR="00F217CC" w:rsidRDefault="00240AC8" w:rsidP="00927C81">
      <w:pPr>
        <w:spacing w:before="120"/>
      </w:pPr>
      <w:r w:rsidRPr="00783183">
        <w:rPr>
          <w:rFonts w:ascii="Calibri-BoldItalic" w:hAnsi="Calibri-BoldItalic" w:cs="Calibri-BoldItalic"/>
          <w:sz w:val="24"/>
          <w:szCs w:val="24"/>
        </w:rPr>
        <w:lastRenderedPageBreak/>
        <w:t>Domínio de intervenção: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  <w:u w:val="single"/>
        </w:rPr>
        <w:t xml:space="preserve"> </w:t>
      </w:r>
      <w:r w:rsidR="00F217CC" w:rsidRPr="008623C9">
        <w:rPr>
          <w:rFonts w:ascii="Calibri-BoldItalic" w:hAnsi="Calibri-BoldItalic" w:cs="Calibri-BoldItalic"/>
          <w:b/>
          <w:bCs/>
          <w:i/>
          <w:iCs/>
          <w:sz w:val="28"/>
          <w:szCs w:val="28"/>
          <w:u w:val="single"/>
        </w:rPr>
        <w:t>Sociedade Circular, Recursos e Sustentabilidade</w:t>
      </w:r>
    </w:p>
    <w:tbl>
      <w:tblPr>
        <w:tblStyle w:val="TabelacomGrelha"/>
        <w:tblW w:w="14879" w:type="dxa"/>
        <w:tblLook w:val="04A0" w:firstRow="1" w:lastRow="0" w:firstColumn="1" w:lastColumn="0" w:noHBand="0" w:noVBand="1"/>
      </w:tblPr>
      <w:tblGrid>
        <w:gridCol w:w="3535"/>
        <w:gridCol w:w="5640"/>
        <w:gridCol w:w="1735"/>
        <w:gridCol w:w="3969"/>
      </w:tblGrid>
      <w:tr w:rsidR="00C73276" w14:paraId="281E7848" w14:textId="77777777" w:rsidTr="00C73276">
        <w:tc>
          <w:tcPr>
            <w:tcW w:w="3535" w:type="dxa"/>
            <w:shd w:val="clear" w:color="auto" w:fill="0DCFE3"/>
          </w:tcPr>
          <w:p w14:paraId="79A77A6A" w14:textId="77777777" w:rsidR="00C73276" w:rsidRPr="00A55119" w:rsidRDefault="00C73276" w:rsidP="00CA72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Prioridades de intervenção e iniciativas a implementar</w:t>
            </w:r>
          </w:p>
        </w:tc>
        <w:tc>
          <w:tcPr>
            <w:tcW w:w="5640" w:type="dxa"/>
            <w:shd w:val="clear" w:color="auto" w:fill="0DCFE3"/>
            <w:vAlign w:val="center"/>
          </w:tcPr>
          <w:p w14:paraId="29101D8F" w14:textId="77777777" w:rsidR="00C73276" w:rsidRDefault="00C73276" w:rsidP="00CA724D">
            <w:pPr>
              <w:jc w:val="center"/>
            </w:pPr>
            <w:r>
              <w:t>Ações</w:t>
            </w:r>
          </w:p>
        </w:tc>
        <w:tc>
          <w:tcPr>
            <w:tcW w:w="1735" w:type="dxa"/>
            <w:shd w:val="clear" w:color="auto" w:fill="0DCFE3"/>
            <w:vAlign w:val="center"/>
          </w:tcPr>
          <w:p w14:paraId="6A4AC3E6" w14:textId="77777777" w:rsidR="00C73276" w:rsidRDefault="00C73276" w:rsidP="00CA724D">
            <w:pPr>
              <w:jc w:val="center"/>
            </w:pPr>
            <w:r>
              <w:t>Executores</w:t>
            </w:r>
          </w:p>
        </w:tc>
        <w:tc>
          <w:tcPr>
            <w:tcW w:w="3969" w:type="dxa"/>
            <w:shd w:val="clear" w:color="auto" w:fill="0DCFE3"/>
            <w:vAlign w:val="center"/>
          </w:tcPr>
          <w:p w14:paraId="514A3D4C" w14:textId="77777777" w:rsidR="00C73276" w:rsidRDefault="00C73276" w:rsidP="00CA724D">
            <w:pPr>
              <w:jc w:val="center"/>
            </w:pPr>
            <w:r>
              <w:t>Observações</w:t>
            </w:r>
          </w:p>
        </w:tc>
      </w:tr>
      <w:tr w:rsidR="00C73276" w14:paraId="41AACE7C" w14:textId="0EF03889" w:rsidTr="00C73276">
        <w:tc>
          <w:tcPr>
            <w:tcW w:w="3535" w:type="dxa"/>
            <w:shd w:val="clear" w:color="auto" w:fill="0DCFE3"/>
          </w:tcPr>
          <w:p w14:paraId="2A165A7A" w14:textId="39D067A1" w:rsidR="00C73276" w:rsidRPr="00BE00D9" w:rsidRDefault="00C73276" w:rsidP="00406E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Fomentar ajuste dos sistemas da qualidade aos desafios societários relacionados com os princípios da sustentabilidade e os Objetivos de Desenvolvimento Sustentável (ODS) assumidos pelas Nações Unidas, </w:t>
            </w:r>
            <w:r w:rsidRPr="00FE7036">
              <w:rPr>
                <w:rFonts w:ascii="Calibri" w:hAnsi="Calibri" w:cs="Calibri"/>
                <w:b/>
                <w:bCs/>
                <w:sz w:val="23"/>
                <w:szCs w:val="23"/>
              </w:rPr>
              <w:t>garantindo que processos de normalização, medição e certificação se alinham com a corresponde Agenda de Desenvolvimento Sustentável 2030</w:t>
            </w:r>
            <w:r>
              <w:rPr>
                <w:rFonts w:ascii="Calibri" w:hAnsi="Calibri" w:cs="Calibri"/>
                <w:sz w:val="23"/>
                <w:szCs w:val="23"/>
              </w:rPr>
              <w:t>;</w:t>
            </w:r>
          </w:p>
        </w:tc>
        <w:tc>
          <w:tcPr>
            <w:tcW w:w="5640" w:type="dxa"/>
          </w:tcPr>
          <w:p w14:paraId="3699D668" w14:textId="77777777" w:rsidR="00C73276" w:rsidRDefault="00C73276"/>
        </w:tc>
        <w:tc>
          <w:tcPr>
            <w:tcW w:w="1735" w:type="dxa"/>
          </w:tcPr>
          <w:p w14:paraId="578BF5CF" w14:textId="77777777" w:rsidR="00C73276" w:rsidRDefault="00C73276"/>
        </w:tc>
        <w:tc>
          <w:tcPr>
            <w:tcW w:w="3969" w:type="dxa"/>
          </w:tcPr>
          <w:p w14:paraId="30B5AB39" w14:textId="77777777" w:rsidR="00C73276" w:rsidRDefault="00C73276"/>
        </w:tc>
      </w:tr>
      <w:tr w:rsidR="00C73276" w14:paraId="729E2296" w14:textId="151394B8" w:rsidTr="00C73276">
        <w:tc>
          <w:tcPr>
            <w:tcW w:w="3535" w:type="dxa"/>
            <w:shd w:val="clear" w:color="auto" w:fill="0DCFE3"/>
          </w:tcPr>
          <w:p w14:paraId="3BC0FA58" w14:textId="223E438D" w:rsidR="00C73276" w:rsidRPr="00406E03" w:rsidRDefault="00C73276" w:rsidP="00406E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Dinamizar a </w:t>
            </w:r>
            <w:r w:rsidRPr="00842AAA">
              <w:rPr>
                <w:rFonts w:ascii="Calibri" w:hAnsi="Calibri" w:cs="Calibri"/>
                <w:b/>
                <w:bCs/>
                <w:sz w:val="23"/>
                <w:szCs w:val="23"/>
              </w:rPr>
              <w:t>aplicação de abordagens, metodologias e ferramentas da qualidade a formulações e sistemas de economia e sociedade circular</w:t>
            </w:r>
            <w:r>
              <w:rPr>
                <w:rFonts w:ascii="Calibri" w:hAnsi="Calibri" w:cs="Calibri"/>
                <w:sz w:val="23"/>
                <w:szCs w:val="23"/>
              </w:rPr>
              <w:t>, com análise dos ciclos de vida e das cadeias de aprovisionamento (“</w:t>
            </w:r>
            <w:r>
              <w:rPr>
                <w:rFonts w:ascii="Calibri-Italic" w:hAnsi="Calibri-Italic" w:cs="Calibri-Italic"/>
                <w:i/>
                <w:iCs/>
                <w:sz w:val="23"/>
                <w:szCs w:val="23"/>
              </w:rPr>
              <w:t>supply chain management</w:t>
            </w:r>
            <w:r>
              <w:rPr>
                <w:rFonts w:ascii="Calibri" w:hAnsi="Calibri" w:cs="Calibri"/>
                <w:sz w:val="23"/>
                <w:szCs w:val="23"/>
              </w:rPr>
              <w:t>”)</w:t>
            </w:r>
          </w:p>
        </w:tc>
        <w:tc>
          <w:tcPr>
            <w:tcW w:w="5640" w:type="dxa"/>
          </w:tcPr>
          <w:p w14:paraId="7550E339" w14:textId="77777777" w:rsidR="00C73276" w:rsidRDefault="00C73276"/>
        </w:tc>
        <w:tc>
          <w:tcPr>
            <w:tcW w:w="1735" w:type="dxa"/>
          </w:tcPr>
          <w:p w14:paraId="4FD74347" w14:textId="77777777" w:rsidR="00C73276" w:rsidRDefault="00C73276"/>
        </w:tc>
        <w:tc>
          <w:tcPr>
            <w:tcW w:w="3969" w:type="dxa"/>
          </w:tcPr>
          <w:p w14:paraId="2B3D1436" w14:textId="77777777" w:rsidR="00C73276" w:rsidRDefault="00C73276"/>
        </w:tc>
      </w:tr>
      <w:tr w:rsidR="00C73276" w14:paraId="55A097F3" w14:textId="6B5DD9F7" w:rsidTr="00C73276">
        <w:tc>
          <w:tcPr>
            <w:tcW w:w="3535" w:type="dxa"/>
            <w:shd w:val="clear" w:color="auto" w:fill="0DCFE3"/>
          </w:tcPr>
          <w:p w14:paraId="37A1BF1E" w14:textId="723F9CD3" w:rsidR="00C73276" w:rsidRPr="00842AAA" w:rsidRDefault="00C73276" w:rsidP="00406E03">
            <w:pPr>
              <w:jc w:val="both"/>
              <w:rPr>
                <w:b/>
                <w:bCs/>
              </w:rPr>
            </w:pPr>
            <w:r w:rsidRPr="00842AAA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Promover a qualidade em contextos de crescente predominância dos serviços da desmaterialização de processos, </w:t>
            </w:r>
            <w:r w:rsidRPr="00842AAA">
              <w:rPr>
                <w:rFonts w:ascii="Calibri" w:hAnsi="Calibri" w:cs="Calibri"/>
                <w:b/>
                <w:bCs/>
                <w:sz w:val="23"/>
                <w:szCs w:val="23"/>
              </w:rPr>
              <w:lastRenderedPageBreak/>
              <w:t>com economia de recursos e redução das pegadas ecológicas</w:t>
            </w:r>
          </w:p>
        </w:tc>
        <w:tc>
          <w:tcPr>
            <w:tcW w:w="5640" w:type="dxa"/>
          </w:tcPr>
          <w:p w14:paraId="532DA7A8" w14:textId="77777777" w:rsidR="00C73276" w:rsidRDefault="00C73276"/>
        </w:tc>
        <w:tc>
          <w:tcPr>
            <w:tcW w:w="1735" w:type="dxa"/>
          </w:tcPr>
          <w:p w14:paraId="0B84BC32" w14:textId="77777777" w:rsidR="00C73276" w:rsidRDefault="00C73276"/>
        </w:tc>
        <w:tc>
          <w:tcPr>
            <w:tcW w:w="3969" w:type="dxa"/>
          </w:tcPr>
          <w:p w14:paraId="0A7FC65B" w14:textId="77777777" w:rsidR="00C73276" w:rsidRDefault="00C73276"/>
        </w:tc>
      </w:tr>
    </w:tbl>
    <w:p w14:paraId="3D41DF33" w14:textId="77777777" w:rsidR="00734310" w:rsidRDefault="00734310" w:rsidP="00927C81"/>
    <w:sectPr w:rsidR="00734310" w:rsidSect="00716655">
      <w:footerReference w:type="default" r:id="rId7"/>
      <w:pgSz w:w="16838" w:h="11906" w:orient="landscape"/>
      <w:pgMar w:top="1701" w:right="25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9090" w14:textId="77777777" w:rsidR="00431222" w:rsidRDefault="00431222" w:rsidP="005D24F0">
      <w:pPr>
        <w:spacing w:after="0" w:line="240" w:lineRule="auto"/>
      </w:pPr>
      <w:r>
        <w:separator/>
      </w:r>
    </w:p>
  </w:endnote>
  <w:endnote w:type="continuationSeparator" w:id="0">
    <w:p w14:paraId="67F33690" w14:textId="77777777" w:rsidR="00431222" w:rsidRDefault="00431222" w:rsidP="005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72247"/>
      <w:docPartObj>
        <w:docPartGallery w:val="Page Numbers (Bottom of Page)"/>
        <w:docPartUnique/>
      </w:docPartObj>
    </w:sdtPr>
    <w:sdtEndPr/>
    <w:sdtContent>
      <w:p w14:paraId="06D7FA04" w14:textId="00590DE4" w:rsidR="005E4D3B" w:rsidRDefault="005E4D3B" w:rsidP="005E4D3B">
        <w:pPr>
          <w:pStyle w:val="Rodap"/>
          <w:pBdr>
            <w:bottom w:val="single" w:sz="4" w:space="1" w:color="auto"/>
          </w:pBdr>
        </w:pPr>
      </w:p>
      <w:p w14:paraId="14C903D5" w14:textId="00590DE4" w:rsidR="007F00E0" w:rsidRDefault="0043603F" w:rsidP="0043603F">
        <w:pPr>
          <w:pStyle w:val="Rodap"/>
          <w:rPr>
            <w:rFonts w:ascii="Calibri-Bold" w:hAnsi="Calibri-Bold" w:cs="Calibri-Bold"/>
            <w:b/>
            <w:bCs/>
            <w:sz w:val="18"/>
            <w:szCs w:val="18"/>
          </w:rPr>
        </w:pPr>
        <w:r>
          <w:rPr>
            <w:rFonts w:ascii="Calibri-Bold" w:hAnsi="Calibri-Bold" w:cs="Calibri-Bold"/>
            <w:b/>
            <w:bCs/>
            <w:sz w:val="18"/>
            <w:szCs w:val="18"/>
          </w:rPr>
          <w:t>Fórum Qualidade - Agenda Estratégica para a Qualidade 2030</w:t>
        </w:r>
        <w:r w:rsidR="007F00E0">
          <w:rPr>
            <w:rFonts w:ascii="Calibri-Bold" w:hAnsi="Calibri-Bold" w:cs="Calibri-Bold"/>
            <w:b/>
            <w:bCs/>
            <w:sz w:val="18"/>
            <w:szCs w:val="18"/>
          </w:rPr>
          <w:t xml:space="preserve">                                </w:t>
        </w:r>
      </w:p>
      <w:p w14:paraId="7D13654E" w14:textId="387FEE45" w:rsidR="007F00E0" w:rsidRDefault="005E4D3B" w:rsidP="005E4D3B">
        <w:pPr>
          <w:pStyle w:val="Rodap"/>
          <w:tabs>
            <w:tab w:val="clear" w:pos="4252"/>
            <w:tab w:val="center" w:pos="1418"/>
          </w:tabs>
          <w:rPr>
            <w:rFonts w:ascii="Calibri-Bold" w:hAnsi="Calibri-Bold" w:cs="Calibri-Bold"/>
            <w:b/>
            <w:bCs/>
            <w:sz w:val="18"/>
            <w:szCs w:val="18"/>
          </w:rPr>
        </w:pPr>
        <w:r>
          <w:rPr>
            <w:rFonts w:ascii="Calibri-Bold" w:hAnsi="Calibri-Bold" w:cs="Calibri-Bold"/>
            <w:b/>
            <w:bCs/>
            <w:sz w:val="18"/>
            <w:szCs w:val="18"/>
          </w:rPr>
          <w:tab/>
        </w:r>
        <w:r>
          <w:rPr>
            <w:rFonts w:ascii="Calibri-Bold" w:hAnsi="Calibri-Bold" w:cs="Calibri-Bold"/>
            <w:b/>
            <w:bCs/>
            <w:sz w:val="18"/>
            <w:szCs w:val="18"/>
          </w:rPr>
          <w:tab/>
        </w:r>
        <w:r w:rsidR="007F00E0">
          <w:rPr>
            <w:rFonts w:ascii="Calibri-Bold" w:hAnsi="Calibri-Bold" w:cs="Calibri-Bold"/>
            <w:b/>
            <w:bCs/>
            <w:sz w:val="18"/>
            <w:szCs w:val="18"/>
          </w:rPr>
          <w:t>Plano de Ações</w:t>
        </w:r>
      </w:p>
      <w:p w14:paraId="45F93932" w14:textId="6C489A3B" w:rsidR="000F6FD0" w:rsidRDefault="000F6FD0" w:rsidP="007F00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72C5D" w14:textId="77777777" w:rsidR="00232186" w:rsidRDefault="002321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576D" w14:textId="77777777" w:rsidR="00431222" w:rsidRDefault="00431222" w:rsidP="005D24F0">
      <w:pPr>
        <w:spacing w:after="0" w:line="240" w:lineRule="auto"/>
      </w:pPr>
      <w:r>
        <w:separator/>
      </w:r>
    </w:p>
  </w:footnote>
  <w:footnote w:type="continuationSeparator" w:id="0">
    <w:p w14:paraId="15D0E8C3" w14:textId="77777777" w:rsidR="00431222" w:rsidRDefault="00431222" w:rsidP="005D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10"/>
    <w:rsid w:val="00002E3D"/>
    <w:rsid w:val="0000588D"/>
    <w:rsid w:val="00041386"/>
    <w:rsid w:val="00075489"/>
    <w:rsid w:val="000A606B"/>
    <w:rsid w:val="000B4BC6"/>
    <w:rsid w:val="000B5B5A"/>
    <w:rsid w:val="000B640C"/>
    <w:rsid w:val="000D55E7"/>
    <w:rsid w:val="000E6826"/>
    <w:rsid w:val="000E7C1D"/>
    <w:rsid w:val="000F6FD0"/>
    <w:rsid w:val="00130315"/>
    <w:rsid w:val="00141C19"/>
    <w:rsid w:val="00143749"/>
    <w:rsid w:val="001823A1"/>
    <w:rsid w:val="0019459A"/>
    <w:rsid w:val="001959E7"/>
    <w:rsid w:val="001A33C4"/>
    <w:rsid w:val="001B2DCC"/>
    <w:rsid w:val="001C1B1B"/>
    <w:rsid w:val="001C5C33"/>
    <w:rsid w:val="001D5DC9"/>
    <w:rsid w:val="00201D3B"/>
    <w:rsid w:val="0021623E"/>
    <w:rsid w:val="00221C19"/>
    <w:rsid w:val="00232186"/>
    <w:rsid w:val="00240AC8"/>
    <w:rsid w:val="00244DD4"/>
    <w:rsid w:val="0028061C"/>
    <w:rsid w:val="00294275"/>
    <w:rsid w:val="002B69D6"/>
    <w:rsid w:val="002C1FF8"/>
    <w:rsid w:val="002F5E61"/>
    <w:rsid w:val="00333B4B"/>
    <w:rsid w:val="00350290"/>
    <w:rsid w:val="003627A4"/>
    <w:rsid w:val="003649AD"/>
    <w:rsid w:val="003661E3"/>
    <w:rsid w:val="00371CDE"/>
    <w:rsid w:val="00393DF0"/>
    <w:rsid w:val="0039593B"/>
    <w:rsid w:val="003D3EF7"/>
    <w:rsid w:val="003D43AB"/>
    <w:rsid w:val="003E7E26"/>
    <w:rsid w:val="00406E03"/>
    <w:rsid w:val="00407023"/>
    <w:rsid w:val="00413B6D"/>
    <w:rsid w:val="00431222"/>
    <w:rsid w:val="00433F30"/>
    <w:rsid w:val="004358E0"/>
    <w:rsid w:val="0043603F"/>
    <w:rsid w:val="00461601"/>
    <w:rsid w:val="00480C02"/>
    <w:rsid w:val="0048221D"/>
    <w:rsid w:val="004D62C9"/>
    <w:rsid w:val="004F7659"/>
    <w:rsid w:val="00530565"/>
    <w:rsid w:val="00556C0C"/>
    <w:rsid w:val="0057516B"/>
    <w:rsid w:val="005B31EE"/>
    <w:rsid w:val="005C3265"/>
    <w:rsid w:val="005C45CE"/>
    <w:rsid w:val="005D24F0"/>
    <w:rsid w:val="005E4D3B"/>
    <w:rsid w:val="005F03BC"/>
    <w:rsid w:val="00631101"/>
    <w:rsid w:val="006636CA"/>
    <w:rsid w:val="00680125"/>
    <w:rsid w:val="006F4812"/>
    <w:rsid w:val="00707B26"/>
    <w:rsid w:val="007128C4"/>
    <w:rsid w:val="00716655"/>
    <w:rsid w:val="00734310"/>
    <w:rsid w:val="00783183"/>
    <w:rsid w:val="00794D12"/>
    <w:rsid w:val="007F00E0"/>
    <w:rsid w:val="007F4EE5"/>
    <w:rsid w:val="0080457F"/>
    <w:rsid w:val="00840124"/>
    <w:rsid w:val="00842AAA"/>
    <w:rsid w:val="00860D36"/>
    <w:rsid w:val="008623C9"/>
    <w:rsid w:val="008B3E1B"/>
    <w:rsid w:val="008D499E"/>
    <w:rsid w:val="008E153E"/>
    <w:rsid w:val="008E752C"/>
    <w:rsid w:val="009179A0"/>
    <w:rsid w:val="00927C81"/>
    <w:rsid w:val="00943E65"/>
    <w:rsid w:val="00953FAD"/>
    <w:rsid w:val="009607DE"/>
    <w:rsid w:val="00971790"/>
    <w:rsid w:val="00986196"/>
    <w:rsid w:val="009876D8"/>
    <w:rsid w:val="009A6B4E"/>
    <w:rsid w:val="00A034AC"/>
    <w:rsid w:val="00A04A07"/>
    <w:rsid w:val="00A05D81"/>
    <w:rsid w:val="00A136D5"/>
    <w:rsid w:val="00A31FB0"/>
    <w:rsid w:val="00A55119"/>
    <w:rsid w:val="00A554F5"/>
    <w:rsid w:val="00A55BC1"/>
    <w:rsid w:val="00A6493F"/>
    <w:rsid w:val="00A74E8C"/>
    <w:rsid w:val="00AA3E8F"/>
    <w:rsid w:val="00B20D99"/>
    <w:rsid w:val="00B254BE"/>
    <w:rsid w:val="00B41DF3"/>
    <w:rsid w:val="00B5445E"/>
    <w:rsid w:val="00B70E3F"/>
    <w:rsid w:val="00B76D5F"/>
    <w:rsid w:val="00B84B41"/>
    <w:rsid w:val="00B92EA0"/>
    <w:rsid w:val="00BC685F"/>
    <w:rsid w:val="00BE00D9"/>
    <w:rsid w:val="00BF0028"/>
    <w:rsid w:val="00C40A61"/>
    <w:rsid w:val="00C47BD7"/>
    <w:rsid w:val="00C6531D"/>
    <w:rsid w:val="00C73276"/>
    <w:rsid w:val="00C8168D"/>
    <w:rsid w:val="00CA147E"/>
    <w:rsid w:val="00CA17A2"/>
    <w:rsid w:val="00CD37D3"/>
    <w:rsid w:val="00CD4973"/>
    <w:rsid w:val="00D0662B"/>
    <w:rsid w:val="00D11855"/>
    <w:rsid w:val="00D13C3E"/>
    <w:rsid w:val="00D507CE"/>
    <w:rsid w:val="00D84045"/>
    <w:rsid w:val="00D9750C"/>
    <w:rsid w:val="00DA37C8"/>
    <w:rsid w:val="00DB3563"/>
    <w:rsid w:val="00E353F6"/>
    <w:rsid w:val="00E3580C"/>
    <w:rsid w:val="00E458BB"/>
    <w:rsid w:val="00E51738"/>
    <w:rsid w:val="00E70D90"/>
    <w:rsid w:val="00E94B13"/>
    <w:rsid w:val="00E95C6B"/>
    <w:rsid w:val="00EB4566"/>
    <w:rsid w:val="00F117DA"/>
    <w:rsid w:val="00F217CC"/>
    <w:rsid w:val="00F22580"/>
    <w:rsid w:val="00F4757C"/>
    <w:rsid w:val="00F47C88"/>
    <w:rsid w:val="00F50230"/>
    <w:rsid w:val="00FD6932"/>
    <w:rsid w:val="00FE0122"/>
    <w:rsid w:val="00FE2651"/>
    <w:rsid w:val="00FE41DE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65C94"/>
  <w15:chartTrackingRefBased/>
  <w15:docId w15:val="{9D61F762-B324-4833-8A62-9F3B383C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3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3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2186"/>
  </w:style>
  <w:style w:type="paragraph" w:styleId="Rodap">
    <w:name w:val="footer"/>
    <w:basedOn w:val="Normal"/>
    <w:link w:val="RodapCarter"/>
    <w:uiPriority w:val="99"/>
    <w:unhideWhenUsed/>
    <w:rsid w:val="0023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173D-05CE-436F-8DC2-AB33D098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2859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Carvalho</dc:creator>
  <cp:keywords/>
  <dc:description/>
  <cp:lastModifiedBy>João Paulo Carvalho</cp:lastModifiedBy>
  <cp:revision>23</cp:revision>
  <dcterms:created xsi:type="dcterms:W3CDTF">2021-12-14T09:57:00Z</dcterms:created>
  <dcterms:modified xsi:type="dcterms:W3CDTF">2021-12-14T11:23:00Z</dcterms:modified>
</cp:coreProperties>
</file>